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CE27C" w14:textId="77777777" w:rsidR="00CC5288" w:rsidRDefault="00CC5288" w:rsidP="00CC5288">
      <w:pPr>
        <w:pStyle w:val="Title"/>
        <w:spacing w:before="0" w:beforeAutospacing="0" w:after="180"/>
      </w:pPr>
      <w:r>
        <w:t>F</w:t>
      </w:r>
      <w:bookmarkStart w:id="0" w:name="_Ref209172803"/>
      <w:bookmarkStart w:id="1" w:name="_Ref209173307"/>
      <w:bookmarkStart w:id="2" w:name="_Ref209173645"/>
      <w:bookmarkEnd w:id="0"/>
      <w:bookmarkEnd w:id="1"/>
      <w:bookmarkEnd w:id="2"/>
      <w:r>
        <w:t>ragmentation and Transition:</w:t>
      </w:r>
      <w:r>
        <w:br/>
        <w:t xml:space="preserve">Understanding Perceptions of Virtual Possessions among Young Adults in </w:t>
      </w:r>
      <w:r w:rsidR="009E5A2E">
        <w:t xml:space="preserve">South Korea, Spain </w:t>
      </w:r>
      <w:r>
        <w:t xml:space="preserve">and the United States </w:t>
      </w:r>
    </w:p>
    <w:p w14:paraId="1BD575AB" w14:textId="069148E6" w:rsidR="00C46A1E" w:rsidRDefault="00C46A1E" w:rsidP="00C46A1E">
      <w:pPr>
        <w:pStyle w:val="Author"/>
      </w:pPr>
      <w:r>
        <w:t>William Odom</w:t>
      </w:r>
      <w:r w:rsidRPr="00F307D3">
        <w:rPr>
          <w:vertAlign w:val="superscript"/>
        </w:rPr>
        <w:t>1</w:t>
      </w:r>
      <w:r>
        <w:t>, John Zimmerman</w:t>
      </w:r>
      <w:r w:rsidRPr="00F307D3">
        <w:rPr>
          <w:vertAlign w:val="superscript"/>
        </w:rPr>
        <w:t>1</w:t>
      </w:r>
      <w:r>
        <w:t>, Jodi Forlizzi</w:t>
      </w:r>
      <w:r w:rsidRPr="00F307D3">
        <w:rPr>
          <w:vertAlign w:val="superscript"/>
        </w:rPr>
        <w:t>1</w:t>
      </w:r>
      <w:r>
        <w:t xml:space="preserve">, Ana </w:t>
      </w:r>
      <w:r w:rsidR="00223C6D">
        <w:t>L</w:t>
      </w:r>
      <w:r w:rsidR="00223C6D" w:rsidRPr="00223C6D">
        <w:t>ó</w:t>
      </w:r>
      <w:r w:rsidR="00223C6D">
        <w:t xml:space="preserve">pez </w:t>
      </w:r>
      <w:r>
        <w:t>Higuera</w:t>
      </w:r>
      <w:r>
        <w:rPr>
          <w:vertAlign w:val="superscript"/>
        </w:rPr>
        <w:t>2</w:t>
      </w:r>
      <w:r>
        <w:t>, Mauro Marchitto</w:t>
      </w:r>
      <w:r>
        <w:rPr>
          <w:vertAlign w:val="superscript"/>
        </w:rPr>
        <w:t>2</w:t>
      </w:r>
      <w:r>
        <w:t>, Jos</w:t>
      </w:r>
      <w:r w:rsidRPr="00C46A1E">
        <w:t>é</w:t>
      </w:r>
      <w:r>
        <w:t xml:space="preserve"> Ca</w:t>
      </w:r>
      <w:r w:rsidRPr="00C46A1E">
        <w:t>ñ</w:t>
      </w:r>
      <w:r>
        <w:t>as</w:t>
      </w:r>
      <w:r>
        <w:rPr>
          <w:vertAlign w:val="superscript"/>
        </w:rPr>
        <w:t>2</w:t>
      </w:r>
      <w:r>
        <w:t xml:space="preserve">, </w:t>
      </w:r>
      <w:r w:rsidR="006C00CB">
        <w:t>Youn-kyung Lim</w:t>
      </w:r>
      <w:r w:rsidR="006C00CB">
        <w:rPr>
          <w:vertAlign w:val="superscript"/>
        </w:rPr>
        <w:t>3</w:t>
      </w:r>
      <w:r w:rsidR="006C00CB">
        <w:t xml:space="preserve">, </w:t>
      </w:r>
      <w:r>
        <w:t>Tek-Jin Nam</w:t>
      </w:r>
      <w:r>
        <w:rPr>
          <w:vertAlign w:val="superscript"/>
        </w:rPr>
        <w:t>3</w:t>
      </w:r>
      <w:r>
        <w:t>, Moon-Hwan Lee</w:t>
      </w:r>
      <w:r>
        <w:rPr>
          <w:vertAlign w:val="superscript"/>
        </w:rPr>
        <w:t>3</w:t>
      </w:r>
      <w:r>
        <w:t xml:space="preserve">, </w:t>
      </w:r>
      <w:r w:rsidR="006C00CB">
        <w:t>Yeoreum Lee</w:t>
      </w:r>
      <w:r w:rsidR="006C00CB">
        <w:rPr>
          <w:vertAlign w:val="superscript"/>
        </w:rPr>
        <w:t>3</w:t>
      </w:r>
      <w:r w:rsidR="006C00CB">
        <w:t xml:space="preserve">, </w:t>
      </w:r>
      <w:r>
        <w:t>Da-jung Kim</w:t>
      </w:r>
      <w:r>
        <w:rPr>
          <w:vertAlign w:val="superscript"/>
        </w:rPr>
        <w:t>3</w:t>
      </w:r>
      <w:r>
        <w:t xml:space="preserve">, </w:t>
      </w:r>
      <w:r w:rsidR="00FC6A05">
        <w:br/>
      </w:r>
      <w:r>
        <w:t>Yea-kyung Row</w:t>
      </w:r>
      <w:r>
        <w:rPr>
          <w:vertAlign w:val="superscript"/>
        </w:rPr>
        <w:t>3</w:t>
      </w:r>
      <w:r>
        <w:t xml:space="preserve">, </w:t>
      </w:r>
      <w:r w:rsidR="006C00CB">
        <w:t>Jinmin Seok</w:t>
      </w:r>
      <w:r w:rsidR="006C00CB">
        <w:rPr>
          <w:vertAlign w:val="superscript"/>
        </w:rPr>
        <w:t>3</w:t>
      </w:r>
      <w:r w:rsidR="006C00CB">
        <w:t>, Bokyung Sohn</w:t>
      </w:r>
      <w:r w:rsidR="006C00CB">
        <w:rPr>
          <w:vertAlign w:val="superscript"/>
        </w:rPr>
        <w:t>3</w:t>
      </w:r>
      <w:r w:rsidR="006C00CB">
        <w:t xml:space="preserve">, </w:t>
      </w:r>
      <w:r>
        <w:t xml:space="preserve">Heather </w:t>
      </w:r>
      <w:r w:rsidR="00F91C51">
        <w:t xml:space="preserve">A. </w:t>
      </w:r>
      <w:r>
        <w:t>Moore</w:t>
      </w:r>
      <w:r>
        <w:rPr>
          <w:vertAlign w:val="superscript"/>
        </w:rPr>
        <w:t>4</w:t>
      </w:r>
      <w:r>
        <w:t xml:space="preserve">  </w:t>
      </w:r>
    </w:p>
    <w:p w14:paraId="670FD6B1" w14:textId="77777777" w:rsidR="00C46A1E" w:rsidRDefault="00C46A1E" w:rsidP="00C46A1E">
      <w:pPr>
        <w:pStyle w:val="Author"/>
        <w:rPr>
          <w:b w:val="0"/>
        </w:rPr>
      </w:pPr>
      <w:r w:rsidRPr="00F307D3">
        <w:rPr>
          <w:vertAlign w:val="superscript"/>
        </w:rPr>
        <w:t>1</w:t>
      </w:r>
      <w:r>
        <w:rPr>
          <w:vertAlign w:val="superscript"/>
        </w:rPr>
        <w:t xml:space="preserve"> </w:t>
      </w:r>
      <w:r w:rsidRPr="00A6404F">
        <w:rPr>
          <w:b w:val="0"/>
        </w:rPr>
        <w:t>H</w:t>
      </w:r>
      <w:r>
        <w:rPr>
          <w:b w:val="0"/>
        </w:rPr>
        <w:t xml:space="preserve">CI </w:t>
      </w:r>
      <w:r w:rsidRPr="00A6404F">
        <w:rPr>
          <w:b w:val="0"/>
        </w:rPr>
        <w:t xml:space="preserve">Institute, Carnegie Mellon University, </w:t>
      </w:r>
      <w:r>
        <w:rPr>
          <w:b w:val="0"/>
        </w:rPr>
        <w:t>Pittsburgh, PA, USA, wodom@cs.cmu.edu</w:t>
      </w:r>
    </w:p>
    <w:p w14:paraId="65AC3FA1" w14:textId="0E5DE2A3" w:rsidR="00C46A1E" w:rsidRDefault="00C46A1E" w:rsidP="00C46A1E">
      <w:pPr>
        <w:pStyle w:val="Author"/>
        <w:rPr>
          <w:b w:val="0"/>
        </w:rPr>
      </w:pPr>
      <w:r w:rsidRPr="00F307D3">
        <w:rPr>
          <w:vertAlign w:val="superscript"/>
        </w:rPr>
        <w:t>2</w:t>
      </w:r>
      <w:r>
        <w:rPr>
          <w:vertAlign w:val="superscript"/>
        </w:rPr>
        <w:t xml:space="preserve"> </w:t>
      </w:r>
      <w:r>
        <w:rPr>
          <w:b w:val="0"/>
        </w:rPr>
        <w:t>Cognitive Ergonomics Group, University of Granada, Granada, Spain, delagado@ugr.es</w:t>
      </w:r>
    </w:p>
    <w:p w14:paraId="1C1202F2" w14:textId="6E6542D3" w:rsidR="00C46A1E" w:rsidRDefault="00C46A1E" w:rsidP="00C46A1E">
      <w:pPr>
        <w:pStyle w:val="Author"/>
        <w:rPr>
          <w:b w:val="0"/>
        </w:rPr>
      </w:pPr>
      <w:r>
        <w:rPr>
          <w:vertAlign w:val="superscript"/>
        </w:rPr>
        <w:t xml:space="preserve">3 </w:t>
      </w:r>
      <w:r>
        <w:rPr>
          <w:b w:val="0"/>
        </w:rPr>
        <w:t>Department of Industrial Design, KAIST, Daejeon, South Korea, younlim@kaist.ac.kr</w:t>
      </w:r>
    </w:p>
    <w:p w14:paraId="4A211885" w14:textId="0CD22204" w:rsidR="00C46A1E" w:rsidRDefault="00C46A1E" w:rsidP="00C46A1E">
      <w:pPr>
        <w:pStyle w:val="Author"/>
        <w:rPr>
          <w:b w:val="0"/>
        </w:rPr>
      </w:pPr>
      <w:r>
        <w:rPr>
          <w:vertAlign w:val="superscript"/>
        </w:rPr>
        <w:t xml:space="preserve">4 </w:t>
      </w:r>
      <w:r w:rsidR="00F91C51">
        <w:rPr>
          <w:b w:val="0"/>
        </w:rPr>
        <w:t>Research and Development, Vodafone Group</w:t>
      </w:r>
      <w:r>
        <w:rPr>
          <w:b w:val="0"/>
        </w:rPr>
        <w:t>, Dusseldorf, Germany</w:t>
      </w:r>
      <w:r w:rsidR="00486EE5">
        <w:rPr>
          <w:b w:val="0"/>
        </w:rPr>
        <w:t>,</w:t>
      </w:r>
      <w:r>
        <w:rPr>
          <w:b w:val="0"/>
        </w:rPr>
        <w:t xml:space="preserve"> heather.moore@vodafone.com</w:t>
      </w:r>
    </w:p>
    <w:tbl>
      <w:tblPr>
        <w:tblW w:w="10080" w:type="dxa"/>
        <w:jc w:val="center"/>
        <w:tblLayout w:type="fixed"/>
        <w:tblLook w:val="0000" w:firstRow="0" w:lastRow="0" w:firstColumn="0" w:lastColumn="0" w:noHBand="0" w:noVBand="0"/>
      </w:tblPr>
      <w:tblGrid>
        <w:gridCol w:w="3360"/>
        <w:gridCol w:w="3360"/>
        <w:gridCol w:w="3360"/>
      </w:tblGrid>
      <w:tr w:rsidR="00E51A08" w14:paraId="4C83430A" w14:textId="77777777">
        <w:trPr>
          <w:jc w:val="center"/>
        </w:trPr>
        <w:tc>
          <w:tcPr>
            <w:tcW w:w="3360" w:type="dxa"/>
            <w:tcBorders>
              <w:top w:val="nil"/>
              <w:left w:val="nil"/>
              <w:bottom w:val="nil"/>
              <w:right w:val="nil"/>
            </w:tcBorders>
          </w:tcPr>
          <w:p w14:paraId="21EA46E5" w14:textId="77777777" w:rsidR="00E51A08" w:rsidRPr="00D62A4A" w:rsidRDefault="00E51A08" w:rsidP="00C46A1E">
            <w:pPr>
              <w:pStyle w:val="Affiliation"/>
              <w:jc w:val="both"/>
            </w:pPr>
          </w:p>
        </w:tc>
        <w:tc>
          <w:tcPr>
            <w:tcW w:w="3360" w:type="dxa"/>
            <w:tcBorders>
              <w:top w:val="nil"/>
              <w:left w:val="nil"/>
              <w:bottom w:val="nil"/>
              <w:right w:val="nil"/>
            </w:tcBorders>
          </w:tcPr>
          <w:p w14:paraId="2B9CF093" w14:textId="77777777" w:rsidR="00E51A08" w:rsidRPr="00D62A4A" w:rsidRDefault="00E51A08" w:rsidP="00E51A08">
            <w:pPr>
              <w:pStyle w:val="Affiliation"/>
            </w:pPr>
          </w:p>
        </w:tc>
        <w:tc>
          <w:tcPr>
            <w:tcW w:w="3360" w:type="dxa"/>
            <w:tcBorders>
              <w:top w:val="nil"/>
              <w:left w:val="nil"/>
              <w:bottom w:val="nil"/>
              <w:right w:val="nil"/>
            </w:tcBorders>
          </w:tcPr>
          <w:p w14:paraId="4B9C76B8" w14:textId="77777777" w:rsidR="00E51A08" w:rsidRPr="007031CC" w:rsidRDefault="00E51A08" w:rsidP="00E51A08">
            <w:pPr>
              <w:pStyle w:val="Author"/>
              <w:rPr>
                <w:b w:val="0"/>
              </w:rPr>
            </w:pPr>
          </w:p>
        </w:tc>
      </w:tr>
    </w:tbl>
    <w:p w14:paraId="0A90326F" w14:textId="77777777" w:rsidR="00E51A08" w:rsidRDefault="00E51A08">
      <w:pPr>
        <w:pStyle w:val="Author"/>
        <w:rPr>
          <w:sz w:val="20"/>
        </w:rPr>
        <w:sectPr w:rsidR="00E51A08">
          <w:footerReference w:type="default" r:id="rId9"/>
          <w:pgSz w:w="12240" w:h="15840" w:code="1"/>
          <w:pgMar w:top="810" w:right="1080" w:bottom="1440" w:left="1080" w:header="720" w:footer="720" w:gutter="0"/>
          <w:cols w:space="720"/>
          <w:docGrid w:linePitch="360"/>
        </w:sectPr>
      </w:pPr>
    </w:p>
    <w:p w14:paraId="58EB7456" w14:textId="22A45686" w:rsidR="00E51A08" w:rsidRDefault="000952C4">
      <w:pPr>
        <w:pStyle w:val="Heading1"/>
        <w:spacing w:before="0"/>
      </w:pPr>
      <w:r>
        <w:rPr>
          <w:noProof/>
        </w:rPr>
        <w:lastRenderedPageBreak/>
        <mc:AlternateContent>
          <mc:Choice Requires="wps">
            <w:drawing>
              <wp:anchor distT="0" distB="0" distL="114300" distR="114300" simplePos="0" relativeHeight="251657728" behindDoc="0" locked="1" layoutInCell="1" allowOverlap="0" wp14:anchorId="5DAC693F" wp14:editId="6A42E050">
                <wp:simplePos x="0" y="0"/>
                <wp:positionH relativeFrom="margin">
                  <wp:posOffset>0</wp:posOffset>
                </wp:positionH>
                <wp:positionV relativeFrom="margin">
                  <wp:posOffset>7886700</wp:posOffset>
                </wp:positionV>
                <wp:extent cx="3044825" cy="1257300"/>
                <wp:effectExtent l="0" t="0" r="3175" b="12700"/>
                <wp:wrapTight wrapText="bothSides">
                  <wp:wrapPolygon edited="0">
                    <wp:start x="0" y="0"/>
                    <wp:lineTo x="0" y="21382"/>
                    <wp:lineTo x="21442" y="21382"/>
                    <wp:lineTo x="21442" y="0"/>
                    <wp:lineTo x="0"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7792" w14:textId="77777777" w:rsidR="00154436" w:rsidRDefault="00154436" w:rsidP="00E51A08">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Permission to make digital or hard copies of all or part of this work for personal or classroom use is granted without fee provided that copies are not made or distributed for profit or commercial advantage and that copies</w:t>
                            </w:r>
                          </w:p>
                          <w:p w14:paraId="2A6FEA7B" w14:textId="77777777" w:rsidR="00154436" w:rsidRDefault="00154436" w:rsidP="00E51A08">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bear this notice and the full citation on the first page. To copy otherwise, or republish, to post on servers or to redistribute to lists, requires prior specific permission and/or a fee.</w:t>
                            </w:r>
                          </w:p>
                          <w:p w14:paraId="22834218" w14:textId="77777777" w:rsidR="00154436" w:rsidRDefault="00154436" w:rsidP="00E51A08">
                            <w:pPr>
                              <w:autoSpaceDE w:val="0"/>
                              <w:autoSpaceDN w:val="0"/>
                              <w:adjustRightInd w:val="0"/>
                              <w:spacing w:after="0"/>
                              <w:jc w:val="left"/>
                              <w:rPr>
                                <w:rFonts w:ascii="TimesNewRomanPSMT" w:hAnsi="TimesNewRomanPSMT" w:cs="TimesNewRomanPSMT"/>
                                <w:sz w:val="16"/>
                                <w:szCs w:val="16"/>
                              </w:rPr>
                            </w:pPr>
                            <w:r>
                              <w:rPr>
                                <w:rFonts w:ascii="TimesNewRomanPS-ItalicMT" w:hAnsi="TimesNewRomanPS-ItalicMT" w:cs="TimesNewRomanPS-ItalicMT"/>
                                <w:i/>
                                <w:iCs/>
                                <w:sz w:val="16"/>
                                <w:szCs w:val="16"/>
                              </w:rPr>
                              <w:t xml:space="preserve">CHI’13, </w:t>
                            </w:r>
                            <w:r>
                              <w:rPr>
                                <w:rFonts w:ascii="TimesNewRomanPSMT" w:hAnsi="TimesNewRomanPSMT" w:cs="TimesNewRomanPSMT"/>
                                <w:sz w:val="16"/>
                                <w:szCs w:val="16"/>
                              </w:rPr>
                              <w:t>April 27 – May 2, 2013, Paris, France.</w:t>
                            </w:r>
                          </w:p>
                          <w:p w14:paraId="208B66E7" w14:textId="77777777" w:rsidR="00154436" w:rsidRPr="007078B9" w:rsidRDefault="00154436" w:rsidP="00E51A08">
                            <w:pPr>
                              <w:pStyle w:val="Copyright"/>
                            </w:pPr>
                            <w:r>
                              <w:rPr>
                                <w:rFonts w:ascii="TimesNewRomanPSMT" w:hAnsi="TimesNewRomanPSMT" w:cs="TimesNewRomanPSMT"/>
                                <w:szCs w:val="16"/>
                              </w:rPr>
                              <w:t>Copyright 2013 ACM 978-1-XXXX-XXXX-X/XX/XX...$10.00.</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26" type="#_x0000_t202" style="position:absolute;left:0;text-align:left;margin-left:0;margin-top:621pt;width:239.75pt;height:9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" o:allowoverlap="f" stroked="f">
                <v:textbox inset="0,,0">
                  <w:txbxContent>
                    <w:p w14:paraId="2BD87792" w14:textId="77777777" w:rsidR="00154436" w:rsidRDefault="00154436" w:rsidP="00E51A08">
                      <w:pPr>
                        <w:autoSpaceDE w:val="0"/>
                        <w:autoSpaceDN w:val="0"/>
                        <w:adjustRightInd w:val="0"/>
                        <w:spacing w:after="0"/>
                        <w:rPr>
                          <w:rFonts w:ascii="TimesNewRomanPSMT" w:hAnsi="TimesNewRomanPSMT" w:cs="TimesNewRomanPSMT"/>
                          <w:sz w:val="16"/>
                          <w:szCs w:val="16"/>
                        </w:rPr>
                      </w:pPr>
                      <w:r>
                        <w:rPr>
                          <w:rFonts w:ascii="TimesNewRomanPSMT" w:hAnsi="TimesNewRomanPSMT" w:cs="TimesNewRomanPSMT"/>
                          <w:sz w:val="16"/>
                          <w:szCs w:val="16"/>
                        </w:rPr>
                        <w:t xml:space="preserve">Permission to make digital or hard copies of all or part of this work for personal or classroom use is granted without fee provided that copies are not made or distributed for profit or commercial advantage and </w:t>
                      </w:r>
                      <w:proofErr w:type="gramStart"/>
                      <w:r>
                        <w:rPr>
                          <w:rFonts w:ascii="TimesNewRomanPSMT" w:hAnsi="TimesNewRomanPSMT" w:cs="TimesNewRomanPSMT"/>
                          <w:sz w:val="16"/>
                          <w:szCs w:val="16"/>
                        </w:rPr>
                        <w:t>that copies</w:t>
                      </w:r>
                      <w:proofErr w:type="gramEnd"/>
                    </w:p>
                    <w:p w14:paraId="2A6FEA7B" w14:textId="77777777" w:rsidR="00154436" w:rsidRDefault="00154436" w:rsidP="00E51A08">
                      <w:pPr>
                        <w:autoSpaceDE w:val="0"/>
                        <w:autoSpaceDN w:val="0"/>
                        <w:adjustRightInd w:val="0"/>
                        <w:spacing w:after="0"/>
                        <w:rPr>
                          <w:rFonts w:ascii="TimesNewRomanPSMT" w:hAnsi="TimesNewRomanPSMT" w:cs="TimesNewRomanPSMT"/>
                          <w:sz w:val="16"/>
                          <w:szCs w:val="16"/>
                        </w:rPr>
                      </w:pPr>
                      <w:proofErr w:type="gramStart"/>
                      <w:r>
                        <w:rPr>
                          <w:rFonts w:ascii="TimesNewRomanPSMT" w:hAnsi="TimesNewRomanPSMT" w:cs="TimesNewRomanPSMT"/>
                          <w:sz w:val="16"/>
                          <w:szCs w:val="16"/>
                        </w:rPr>
                        <w:t>bear</w:t>
                      </w:r>
                      <w:proofErr w:type="gramEnd"/>
                      <w:r>
                        <w:rPr>
                          <w:rFonts w:ascii="TimesNewRomanPSMT" w:hAnsi="TimesNewRomanPSMT" w:cs="TimesNewRomanPSMT"/>
                          <w:sz w:val="16"/>
                          <w:szCs w:val="16"/>
                        </w:rPr>
                        <w:t xml:space="preserve"> this notice and the full citation on the first page. To copy otherwise, or republish, to post on servers or to redistribute to lists, requires prior specific permission and/or a fee.</w:t>
                      </w:r>
                    </w:p>
                    <w:p w14:paraId="22834218" w14:textId="77777777" w:rsidR="00154436" w:rsidRDefault="00154436" w:rsidP="00E51A08">
                      <w:pPr>
                        <w:autoSpaceDE w:val="0"/>
                        <w:autoSpaceDN w:val="0"/>
                        <w:adjustRightInd w:val="0"/>
                        <w:spacing w:after="0"/>
                        <w:jc w:val="left"/>
                        <w:rPr>
                          <w:rFonts w:ascii="TimesNewRomanPSMT" w:hAnsi="TimesNewRomanPSMT" w:cs="TimesNewRomanPSMT"/>
                          <w:sz w:val="16"/>
                          <w:szCs w:val="16"/>
                        </w:rPr>
                      </w:pPr>
                      <w:proofErr w:type="gramStart"/>
                      <w:r>
                        <w:rPr>
                          <w:rFonts w:ascii="TimesNewRomanPS-ItalicMT" w:hAnsi="TimesNewRomanPS-ItalicMT" w:cs="TimesNewRomanPS-ItalicMT"/>
                          <w:i/>
                          <w:iCs/>
                          <w:sz w:val="16"/>
                          <w:szCs w:val="16"/>
                        </w:rPr>
                        <w:t xml:space="preserve">CHI’13, </w:t>
                      </w:r>
                      <w:r>
                        <w:rPr>
                          <w:rFonts w:ascii="TimesNewRomanPSMT" w:hAnsi="TimesNewRomanPSMT" w:cs="TimesNewRomanPSMT"/>
                          <w:sz w:val="16"/>
                          <w:szCs w:val="16"/>
                        </w:rPr>
                        <w:t>April 27 – May 2, 2013, Paris, France.</w:t>
                      </w:r>
                      <w:proofErr w:type="gramEnd"/>
                    </w:p>
                    <w:p w14:paraId="208B66E7" w14:textId="77777777" w:rsidR="00154436" w:rsidRPr="007078B9" w:rsidRDefault="00154436" w:rsidP="00E51A08">
                      <w:pPr>
                        <w:pStyle w:val="Copyright"/>
                      </w:pPr>
                      <w:r>
                        <w:rPr>
                          <w:rFonts w:ascii="TimesNewRomanPSMT" w:hAnsi="TimesNewRomanPSMT" w:cs="TimesNewRomanPSMT"/>
                          <w:szCs w:val="16"/>
                        </w:rPr>
                        <w:t>Copyright 2013 ACM 978-1-XXXX-XXXX-X/XX/XX...$10.00.</w:t>
                      </w:r>
                    </w:p>
                  </w:txbxContent>
                </v:textbox>
                <w10:wrap type="tight" anchorx="margin" anchory="margin"/>
                <w10:anchorlock/>
              </v:shape>
            </w:pict>
          </mc:Fallback>
        </mc:AlternateContent>
      </w:r>
      <w:r w:rsidR="00E51A08">
        <w:t>ABSTRACT</w:t>
      </w:r>
    </w:p>
    <w:p w14:paraId="5BDAE0EE" w14:textId="4C458C21" w:rsidR="00E51A08" w:rsidRDefault="0017676C" w:rsidP="00103700">
      <w:r>
        <w:t>P</w:t>
      </w:r>
      <w:r w:rsidR="00E6295B">
        <w:t xml:space="preserve">eople worldwide </w:t>
      </w:r>
      <w:r>
        <w:t xml:space="preserve">are </w:t>
      </w:r>
      <w:r w:rsidR="00E6295B">
        <w:t>increasingly acquir</w:t>
      </w:r>
      <w:r>
        <w:t>ing</w:t>
      </w:r>
      <w:r w:rsidR="00E6295B">
        <w:t xml:space="preserve"> </w:t>
      </w:r>
      <w:r w:rsidR="007C644B">
        <w:t xml:space="preserve">collections of </w:t>
      </w:r>
      <w:r w:rsidR="00E6295B">
        <w:rPr>
          <w:i/>
        </w:rPr>
        <w:t xml:space="preserve">virtual </w:t>
      </w:r>
      <w:r w:rsidR="007C644B">
        <w:rPr>
          <w:i/>
        </w:rPr>
        <w:t>possession</w:t>
      </w:r>
      <w:r w:rsidR="00E6295B">
        <w:rPr>
          <w:i/>
        </w:rPr>
        <w:t>s</w:t>
      </w:r>
      <w:r w:rsidR="007C644B">
        <w:t xml:space="preserve">. While virtual possessions have become ubiquitous, little work exists on how people value and form attachments to </w:t>
      </w:r>
      <w:r>
        <w:t>these things</w:t>
      </w:r>
      <w:r w:rsidR="007C644B">
        <w:t xml:space="preserve">. </w:t>
      </w:r>
      <w:r w:rsidR="00B62A85">
        <w:t xml:space="preserve">To investigate, we conducted a study with 48 young adults </w:t>
      </w:r>
      <w:r>
        <w:t>from</w:t>
      </w:r>
      <w:r w:rsidR="00B62A85">
        <w:t xml:space="preserve"> </w:t>
      </w:r>
      <w:r w:rsidR="00C96FA1">
        <w:t xml:space="preserve">South Korea, Spain </w:t>
      </w:r>
      <w:r w:rsidR="00B62A85">
        <w:t>and the United States</w:t>
      </w:r>
      <w:r>
        <w:t>. The study probed on</w:t>
      </w:r>
      <w:r w:rsidR="00B62A85">
        <w:t xml:space="preserve"> </w:t>
      </w:r>
      <w:r>
        <w:t xml:space="preserve">participants’ </w:t>
      </w:r>
      <w:r w:rsidR="00B62A85">
        <w:t xml:space="preserve">perceived value of their virtual possessions as compared to their material things, and the comparative similarities and differences across cultures. </w:t>
      </w:r>
      <w:r w:rsidR="00103700">
        <w:t xml:space="preserve">Findings </w:t>
      </w:r>
      <w:r>
        <w:t>show that young adults live in unfinished spaces and that they often experience a sense of fragmentation when trying to integrate their virtual possessions into their lives. These findings point to several design opportunities</w:t>
      </w:r>
      <w:r w:rsidR="00E351C4">
        <w:t xml:space="preserve">, such as tools for </w:t>
      </w:r>
      <w:r w:rsidR="005A1C6B">
        <w:t>life</w:t>
      </w:r>
      <w:r w:rsidR="008311C4">
        <w:t xml:space="preserve"> </w:t>
      </w:r>
      <w:r w:rsidR="005A1C6B">
        <w:t>story-oriented archiving</w:t>
      </w:r>
      <w:r w:rsidR="00E351C4">
        <w:t xml:space="preserve">, and insights </w:t>
      </w:r>
      <w:r w:rsidR="005A1C6B">
        <w:t xml:space="preserve">on </w:t>
      </w:r>
      <w:r w:rsidR="00E351C4">
        <w:t>better forms of Cloud storage.</w:t>
      </w:r>
      <w:r w:rsidR="00103700">
        <w:t xml:space="preserve"> </w:t>
      </w:r>
    </w:p>
    <w:p w14:paraId="76F3F48E" w14:textId="77777777" w:rsidR="00E51A08" w:rsidRDefault="00E51A08">
      <w:pPr>
        <w:pStyle w:val="Heading2"/>
      </w:pPr>
      <w:r>
        <w:t>Author Keywords</w:t>
      </w:r>
    </w:p>
    <w:p w14:paraId="07F9F396" w14:textId="77777777" w:rsidR="00E51A08" w:rsidRDefault="00E51A08" w:rsidP="00E51A08">
      <w:pPr>
        <w:jc w:val="left"/>
      </w:pPr>
      <w:r>
        <w:t xml:space="preserve">Virtual Possessions; Young Adults; </w:t>
      </w:r>
      <w:r w:rsidR="008778D9">
        <w:t>Interactive Systems</w:t>
      </w:r>
      <w:r w:rsidR="00CC5288">
        <w:t xml:space="preserve"> Design</w:t>
      </w:r>
      <w:r w:rsidR="00837932">
        <w:t>;</w:t>
      </w:r>
      <w:r w:rsidR="00CC5288">
        <w:t xml:space="preserve"> Digital Things</w:t>
      </w:r>
      <w:r w:rsidR="00837932">
        <w:t>;</w:t>
      </w:r>
      <w:r w:rsidR="00CC5288">
        <w:t xml:space="preserve"> Human-Centered Architectures</w:t>
      </w:r>
      <w:r w:rsidR="008778D9">
        <w:t xml:space="preserve"> </w:t>
      </w:r>
    </w:p>
    <w:p w14:paraId="1B0268AF" w14:textId="77777777" w:rsidR="00E51A08" w:rsidRDefault="00E51A08" w:rsidP="00E51A08">
      <w:pPr>
        <w:pStyle w:val="Heading2"/>
        <w:spacing w:before="0"/>
        <w:jc w:val="left"/>
      </w:pPr>
      <w:r>
        <w:t>ACM Classification Keywords</w:t>
      </w:r>
    </w:p>
    <w:p w14:paraId="4676B4FA" w14:textId="77777777" w:rsidR="00E51A08" w:rsidRDefault="00E51A08" w:rsidP="00E51A08">
      <w:pPr>
        <w:jc w:val="left"/>
      </w:pPr>
      <w:r>
        <w:t xml:space="preserve">H.5.m. Information interfaces and presentation (e.g., HCI): Miscellaneous. </w:t>
      </w:r>
    </w:p>
    <w:p w14:paraId="5309A586" w14:textId="77777777" w:rsidR="00E51A08" w:rsidRDefault="00E51A08" w:rsidP="00E51A08">
      <w:pPr>
        <w:pStyle w:val="Heading1"/>
      </w:pPr>
      <w:r>
        <w:t>INTRODUCTION</w:t>
      </w:r>
    </w:p>
    <w:p w14:paraId="341FE331" w14:textId="513BFD90" w:rsidR="00E51A08" w:rsidRDefault="00F23198">
      <w:r>
        <w:t>M</w:t>
      </w:r>
      <w:r w:rsidR="00C83047">
        <w:t xml:space="preserve">any disciplines </w:t>
      </w:r>
      <w:r>
        <w:t xml:space="preserve">have investigated </w:t>
      </w:r>
      <w:r w:rsidR="00E51A08">
        <w:t>how people from different cultures modify and form attachments to their material possessions. As interactive technologies continue to become woven into the fabric of everyday life, people</w:t>
      </w:r>
      <w:r w:rsidR="00726C85">
        <w:t>’s</w:t>
      </w:r>
      <w:r w:rsidR="00E51A08">
        <w:t xml:space="preserve"> practices have expanded and today they are amassing ever-larger collections of virtual possessions</w:t>
      </w:r>
      <w:r w:rsidR="00382CB1">
        <w:t xml:space="preserve"> [</w:t>
      </w:r>
      <w:r w:rsidR="00A63978">
        <w:fldChar w:fldCharType="begin"/>
      </w:r>
      <w:r w:rsidR="004F63F1">
        <w:instrText xml:space="preserve"> REF _Ref209172687 \r \h </w:instrText>
      </w:r>
      <w:r w:rsidR="00A63978">
        <w:fldChar w:fldCharType="separate"/>
      </w:r>
      <w:r w:rsidR="009E4EED">
        <w:t>23</w:t>
      </w:r>
      <w:r w:rsidR="00A63978">
        <w:fldChar w:fldCharType="end"/>
      </w:r>
      <w:r w:rsidR="00382CB1">
        <w:t>]</w:t>
      </w:r>
      <w:r w:rsidR="00E51A08">
        <w:t>. Virtual possessions include former material things that are increasingly becoming immaterial (e.g., books, music, photos, and tickets); things that never had a lasting material form (e.g., electronic message archives, social networking profiles, game avatars, and social networking badges); and also metadata traces that document people’s interactions with digital devices and services (e.g.</w:t>
      </w:r>
      <w:r w:rsidR="00EC7B48">
        <w:t>,</w:t>
      </w:r>
      <w:r w:rsidR="00E51A08">
        <w:t xml:space="preserve"> photo location information, music play histories, automatic and manual photo tags, and credit card purchase histories). The </w:t>
      </w:r>
      <w:r w:rsidR="00E51A08">
        <w:lastRenderedPageBreak/>
        <w:t>convergence of social, mobile, and cloud computing services has created new opportunities for people to carry, access, create and curate their virtual possessions across environment</w:t>
      </w:r>
      <w:r w:rsidR="00AB60E7">
        <w:t>s</w:t>
      </w:r>
      <w:r w:rsidR="002F0803">
        <w:t xml:space="preserve"> throughout</w:t>
      </w:r>
      <w:r w:rsidR="00E51A08">
        <w:t xml:space="preserve"> the world. </w:t>
      </w:r>
    </w:p>
    <w:p w14:paraId="465B9CA7" w14:textId="49F5ED05" w:rsidR="00E51A08" w:rsidRDefault="00E51A08">
      <w:r>
        <w:t xml:space="preserve">In the past few years, </w:t>
      </w:r>
      <w:r w:rsidR="00E351C4">
        <w:t>HCI researcher</w:t>
      </w:r>
      <w:r w:rsidR="00CF6960">
        <w:t>s</w:t>
      </w:r>
      <w:r w:rsidR="00E351C4">
        <w:t xml:space="preserve"> have begun to </w:t>
      </w:r>
      <w:r w:rsidR="00D213C3">
        <w:t xml:space="preserve">explore </w:t>
      </w:r>
      <w:r>
        <w:t xml:space="preserve">people’s practices with their virtual things [e.g., </w:t>
      </w:r>
      <w:r w:rsidR="00A63978">
        <w:fldChar w:fldCharType="begin"/>
      </w:r>
      <w:r w:rsidR="00B55565">
        <w:instrText xml:space="preserve"> REF _Ref209172681 \r \h </w:instrText>
      </w:r>
      <w:r w:rsidR="00A63978">
        <w:fldChar w:fldCharType="separate"/>
      </w:r>
      <w:r w:rsidR="009E4EED">
        <w:t>12</w:t>
      </w:r>
      <w:r w:rsidR="00A63978">
        <w:fldChar w:fldCharType="end"/>
      </w:r>
      <w:r w:rsidR="00B55565">
        <w:t xml:space="preserve">, </w:t>
      </w:r>
      <w:r w:rsidR="00A63978">
        <w:fldChar w:fldCharType="begin"/>
      </w:r>
      <w:r w:rsidR="00B55565">
        <w:instrText xml:space="preserve"> REF _Ref209172677 \r \h </w:instrText>
      </w:r>
      <w:r w:rsidR="00A63978">
        <w:fldChar w:fldCharType="separate"/>
      </w:r>
      <w:r w:rsidR="009E4EED">
        <w:t>14</w:t>
      </w:r>
      <w:r w:rsidR="00A63978">
        <w:fldChar w:fldCharType="end"/>
      </w:r>
      <w:r w:rsidR="00B55565">
        <w:t xml:space="preserve">, </w:t>
      </w:r>
      <w:r w:rsidR="00A63978">
        <w:fldChar w:fldCharType="begin"/>
      </w:r>
      <w:r w:rsidR="00B55565">
        <w:instrText xml:space="preserve"> REF _Ref209172687 \r \h </w:instrText>
      </w:r>
      <w:r w:rsidR="00A63978">
        <w:fldChar w:fldCharType="separate"/>
      </w:r>
      <w:r w:rsidR="009E4EED">
        <w:t>23</w:t>
      </w:r>
      <w:r w:rsidR="00A63978">
        <w:fldChar w:fldCharType="end"/>
      </w:r>
      <w:r w:rsidR="00B55565">
        <w:t>,</w:t>
      </w:r>
      <w:r w:rsidR="006F1C78">
        <w:t xml:space="preserve"> </w:t>
      </w:r>
      <w:r w:rsidR="006F1C78">
        <w:fldChar w:fldCharType="begin"/>
      </w:r>
      <w:r w:rsidR="006F1C78">
        <w:instrText xml:space="preserve"> REF _Ref217456717 \r \h </w:instrText>
      </w:r>
      <w:r w:rsidR="006F1C78">
        <w:fldChar w:fldCharType="separate"/>
      </w:r>
      <w:r w:rsidR="009E4EED">
        <w:t>25</w:t>
      </w:r>
      <w:r w:rsidR="006F1C78">
        <w:fldChar w:fldCharType="end"/>
      </w:r>
      <w:r w:rsidR="006F1C78">
        <w:t>,</w:t>
      </w:r>
      <w:r w:rsidR="00B55565">
        <w:t xml:space="preserve"> </w:t>
      </w:r>
      <w:r w:rsidR="00A63978">
        <w:fldChar w:fldCharType="begin"/>
      </w:r>
      <w:r w:rsidR="00B55565">
        <w:instrText xml:space="preserve"> REF _Ref209172702 \r \h </w:instrText>
      </w:r>
      <w:r w:rsidR="00A63978">
        <w:fldChar w:fldCharType="separate"/>
      </w:r>
      <w:r w:rsidR="009E4EED">
        <w:t>26</w:t>
      </w:r>
      <w:r w:rsidR="00A63978">
        <w:fldChar w:fldCharType="end"/>
      </w:r>
      <w:r w:rsidR="00B55565">
        <w:t xml:space="preserve">, </w:t>
      </w:r>
      <w:r w:rsidR="00A63978">
        <w:fldChar w:fldCharType="begin"/>
      </w:r>
      <w:r w:rsidR="00B55565">
        <w:instrText xml:space="preserve"> REF _Ref209173035 \r \h </w:instrText>
      </w:r>
      <w:r w:rsidR="00A63978">
        <w:fldChar w:fldCharType="separate"/>
      </w:r>
      <w:r w:rsidR="009E4EED">
        <w:t>31</w:t>
      </w:r>
      <w:r w:rsidR="00A63978">
        <w:fldChar w:fldCharType="end"/>
      </w:r>
      <w:r>
        <w:t>]. This nascent body of work has focus</w:t>
      </w:r>
      <w:r w:rsidR="00C20A4D">
        <w:t>ed</w:t>
      </w:r>
      <w:r>
        <w:t xml:space="preserve"> on both understanding and building tools to support people’s values</w:t>
      </w:r>
      <w:r w:rsidR="00F23198">
        <w:t xml:space="preserve"> and</w:t>
      </w:r>
      <w:r>
        <w:t xml:space="preserve"> practices surrounding their virtual </w:t>
      </w:r>
      <w:r w:rsidR="00D213C3">
        <w:t>archives</w:t>
      </w:r>
      <w:r>
        <w:t xml:space="preserve">. However, to date </w:t>
      </w:r>
      <w:r>
        <w:rPr>
          <w:i/>
        </w:rPr>
        <w:t>virtual</w:t>
      </w:r>
      <w:r w:rsidRPr="0020717F">
        <w:rPr>
          <w:i/>
        </w:rPr>
        <w:t xml:space="preserve"> </w:t>
      </w:r>
      <w:r w:rsidRPr="00485929">
        <w:rPr>
          <w:i/>
        </w:rPr>
        <w:t xml:space="preserve">possessions </w:t>
      </w:r>
      <w:r>
        <w:t xml:space="preserve">remain difficult to characterize. Part of this complexity owes to the fact that virtual possessions are placeless in that they can be accessed anywhere </w:t>
      </w:r>
      <w:r w:rsidR="00F23198">
        <w:t xml:space="preserve">and </w:t>
      </w:r>
      <w:r>
        <w:t>do not take up physical space. They are infinitely reproducible</w:t>
      </w:r>
      <w:r w:rsidR="00C20A4D">
        <w:t>,</w:t>
      </w:r>
      <w:r>
        <w:t xml:space="preserve"> </w:t>
      </w:r>
      <w:r w:rsidR="00850B02">
        <w:t xml:space="preserve">often </w:t>
      </w:r>
      <w:r>
        <w:t xml:space="preserve">with no distinction between an original or </w:t>
      </w:r>
      <w:r w:rsidR="005660CD">
        <w:t xml:space="preserve">a </w:t>
      </w:r>
      <w:r>
        <w:t xml:space="preserve">copy. They are formless in that they can easily be mashed up with other things to match specific devices or applications. </w:t>
      </w:r>
      <w:r w:rsidR="00F23198">
        <w:t>T</w:t>
      </w:r>
      <w:r>
        <w:t>hese qualities make virtual possessions seem less like</w:t>
      </w:r>
      <w:r w:rsidR="00CE5BA5">
        <w:t xml:space="preserve"> </w:t>
      </w:r>
      <w:r w:rsidR="005D7800">
        <w:t>material things</w:t>
      </w:r>
      <w:r w:rsidR="00887E4E">
        <w:t>,</w:t>
      </w:r>
      <w:r>
        <w:t xml:space="preserve"> and make it difficult to obtain a sense for what they are</w:t>
      </w:r>
      <w:r w:rsidR="00A90367">
        <w:t xml:space="preserve"> and </w:t>
      </w:r>
      <w:r>
        <w:t>what they could</w:t>
      </w:r>
      <w:r w:rsidR="00A90367">
        <w:t>—or should—</w:t>
      </w:r>
      <w:r>
        <w:t xml:space="preserve">be. Relatively little is known about how people construct value with their virtual possessions and </w:t>
      </w:r>
      <w:r w:rsidR="007B097A">
        <w:t xml:space="preserve">close to </w:t>
      </w:r>
      <w:r>
        <w:t xml:space="preserve">no research has explored </w:t>
      </w:r>
      <w:r w:rsidR="00E351C4">
        <w:t>this</w:t>
      </w:r>
      <w:r>
        <w:t xml:space="preserve"> outside </w:t>
      </w:r>
      <w:r w:rsidR="00726C85">
        <w:t xml:space="preserve">of </w:t>
      </w:r>
      <w:r w:rsidR="006D44E1">
        <w:t xml:space="preserve">contexts in </w:t>
      </w:r>
      <w:r>
        <w:t xml:space="preserve">the United States (US) and United Kingdom. </w:t>
      </w:r>
    </w:p>
    <w:p w14:paraId="439581F1" w14:textId="67ABF669" w:rsidR="00E51A08" w:rsidRDefault="00E51A08">
      <w:r>
        <w:t>To advance a more cross-cultural understanding of people’s value construction with their virtual possessions</w:t>
      </w:r>
      <w:r w:rsidR="00C20A4D">
        <w:t>,</w:t>
      </w:r>
      <w:r>
        <w:t xml:space="preserve"> we conducted in-home interviews with 48 young adults at sites in South Korea, Spain and the US. We selected young adults because they </w:t>
      </w:r>
      <w:r w:rsidR="00387A3D">
        <w:t xml:space="preserve">occupy a </w:t>
      </w:r>
      <w:r w:rsidR="00387A3D" w:rsidRPr="006C5958">
        <w:t>transitional</w:t>
      </w:r>
      <w:r w:rsidR="00387A3D">
        <w:t xml:space="preserve"> life stage; they are </w:t>
      </w:r>
      <w:r>
        <w:t xml:space="preserve">still engaged in exploring who they want to become </w:t>
      </w:r>
      <w:r w:rsidR="00387A3D">
        <w:t>[</w:t>
      </w:r>
      <w:r w:rsidR="00A63978">
        <w:fldChar w:fldCharType="begin"/>
      </w:r>
      <w:r w:rsidR="00460A29">
        <w:instrText xml:space="preserve"> REF _Ref209173301 \r \h </w:instrText>
      </w:r>
      <w:r w:rsidR="00A63978">
        <w:fldChar w:fldCharType="separate"/>
      </w:r>
      <w:r w:rsidR="009E4EED">
        <w:t>7</w:t>
      </w:r>
      <w:r w:rsidR="00A63978">
        <w:fldChar w:fldCharType="end"/>
      </w:r>
      <w:r w:rsidR="00387A3D">
        <w:t xml:space="preserve">]. They also have had the opportunity to acquire </w:t>
      </w:r>
      <w:r>
        <w:t xml:space="preserve">large collections of virtual possessions. Our goal was to gain insights on how virtual possessions are incorporated into </w:t>
      </w:r>
      <w:r w:rsidR="00696ABE">
        <w:t xml:space="preserve">young adults’ </w:t>
      </w:r>
      <w:r>
        <w:t xml:space="preserve">everyday lives in these various cultural settings, and where similarities and differences exist. </w:t>
      </w:r>
    </w:p>
    <w:p w14:paraId="59A6DB22" w14:textId="1C6D7B5C" w:rsidR="00F23198" w:rsidRDefault="00E51A08" w:rsidP="00E51A08">
      <w:r>
        <w:t xml:space="preserve">Fieldwork revealed that </w:t>
      </w:r>
      <w:r w:rsidR="002B3271">
        <w:t xml:space="preserve">our </w:t>
      </w:r>
      <w:r>
        <w:t xml:space="preserve">young </w:t>
      </w:r>
      <w:r w:rsidR="002B3271">
        <w:t xml:space="preserve">adult participants </w:t>
      </w:r>
      <w:r w:rsidR="005F037D">
        <w:t xml:space="preserve">typically </w:t>
      </w:r>
      <w:r>
        <w:t xml:space="preserve">lived in </w:t>
      </w:r>
      <w:r w:rsidR="002B3271">
        <w:t>“</w:t>
      </w:r>
      <w:r>
        <w:t>unfinished</w:t>
      </w:r>
      <w:r w:rsidR="002B3271">
        <w:t>”</w:t>
      </w:r>
      <w:r>
        <w:t xml:space="preserve"> </w:t>
      </w:r>
      <w:r w:rsidR="002B3271">
        <w:t xml:space="preserve">spaces, </w:t>
      </w:r>
      <w:r>
        <w:t>with many of their most precious material possessions packed away</w:t>
      </w:r>
      <w:r w:rsidR="002B3271">
        <w:t xml:space="preserve"> or </w:t>
      </w:r>
      <w:r w:rsidR="00FE5961">
        <w:t xml:space="preserve">fragmented across </w:t>
      </w:r>
      <w:r w:rsidR="002B3271">
        <w:t>other geographic locations</w:t>
      </w:r>
      <w:r>
        <w:t xml:space="preserve">. </w:t>
      </w:r>
      <w:r w:rsidR="00C67CF5">
        <w:t>Our participants</w:t>
      </w:r>
      <w:r>
        <w:t xml:space="preserve"> desired to interact with their virtual possessions in terms of the activities and events </w:t>
      </w:r>
      <w:r w:rsidR="00223C6D">
        <w:t>that</w:t>
      </w:r>
      <w:r>
        <w:t xml:space="preserve"> made up their life</w:t>
      </w:r>
      <w:r w:rsidR="008311C4">
        <w:t xml:space="preserve"> </w:t>
      </w:r>
      <w:r>
        <w:t xml:space="preserve">story or in terms of an important </w:t>
      </w:r>
      <w:r w:rsidR="006128AA">
        <w:t xml:space="preserve">social </w:t>
      </w:r>
      <w:r>
        <w:t xml:space="preserve">relationship. They </w:t>
      </w:r>
      <w:r>
        <w:lastRenderedPageBreak/>
        <w:t xml:space="preserve">drew on their virtual possessions to explore life aspirations; however, the social appropriateness around these practices varied across countries. Finally, this group experienced </w:t>
      </w:r>
      <w:r w:rsidR="004C1E68">
        <w:t xml:space="preserve">significant </w:t>
      </w:r>
      <w:r w:rsidRPr="006C5958">
        <w:t xml:space="preserve">fragmentation </w:t>
      </w:r>
      <w:r>
        <w:t>with respect to their virtual possessions</w:t>
      </w:r>
      <w:r w:rsidR="00F23198">
        <w:t>,</w:t>
      </w:r>
      <w:r>
        <w:t xml:space="preserve"> including having their possessions spread across many </w:t>
      </w:r>
      <w:r w:rsidR="00E351C4">
        <w:t>C</w:t>
      </w:r>
      <w:r>
        <w:t>loud services, having precious virtual things trapped on old devices, and due to the challenge of combining material and virtual things in</w:t>
      </w:r>
      <w:r w:rsidR="0041572A">
        <w:t>to</w:t>
      </w:r>
      <w:r>
        <w:t xml:space="preserve"> </w:t>
      </w:r>
      <w:r w:rsidR="003C6A7E">
        <w:t xml:space="preserve">a </w:t>
      </w:r>
      <w:r w:rsidR="00B823EF">
        <w:t xml:space="preserve">hybrid </w:t>
      </w:r>
      <w:r>
        <w:t>collection.</w:t>
      </w:r>
    </w:p>
    <w:p w14:paraId="7131865C" w14:textId="77777777" w:rsidR="00E51A08" w:rsidRPr="009E51FC" w:rsidRDefault="00E51A08" w:rsidP="00E51A08">
      <w:r>
        <w:t xml:space="preserve">This paper makes two contributions. </w:t>
      </w:r>
      <w:r w:rsidR="005D261D">
        <w:t>It</w:t>
      </w:r>
      <w:r>
        <w:t xml:space="preserve"> provides one of the first cross-cultural studies exploring young adults value construction practices with virtual </w:t>
      </w:r>
      <w:r w:rsidR="00966ADC">
        <w:t>possessions</w:t>
      </w:r>
      <w:r>
        <w:t xml:space="preserve">. Second, it advances current understanding of how people construct value with their virtual </w:t>
      </w:r>
      <w:r w:rsidR="009366E3">
        <w:t xml:space="preserve">possessions in the context of the HCI community and outlines several opportunity areas to guide future </w:t>
      </w:r>
      <w:r w:rsidR="001864F1">
        <w:t>research</w:t>
      </w:r>
      <w:r w:rsidR="009366E3">
        <w:t xml:space="preserve"> and practice</w:t>
      </w:r>
      <w:r>
        <w:t xml:space="preserve">. </w:t>
      </w:r>
    </w:p>
    <w:p w14:paraId="13FC5D8D" w14:textId="77777777" w:rsidR="00E51A08" w:rsidRDefault="00E51A08" w:rsidP="00E51A08">
      <w:pPr>
        <w:pStyle w:val="Heading1"/>
      </w:pPr>
      <w:r>
        <w:t>Background and Related Work</w:t>
      </w:r>
    </w:p>
    <w:p w14:paraId="539DB3E0" w14:textId="5C08A650" w:rsidR="00E51A08" w:rsidRDefault="00E51A08" w:rsidP="00E51A08">
      <w:r>
        <w:t>Researchers have explored how people’s possessions contribute to their evolving sense of sel</w:t>
      </w:r>
      <w:r w:rsidR="009E1235">
        <w:t>f. In</w:t>
      </w:r>
      <w:r>
        <w:t xml:space="preserve"> exploring this theme</w:t>
      </w:r>
      <w:r w:rsidR="00F23198">
        <w:t>,</w:t>
      </w:r>
      <w:r>
        <w:t xml:space="preserve"> the connection between the self and possessions has been characterized in numerous ways. Goffman connects possessions and identity by describing how certain things act as props that support people in managing </w:t>
      </w:r>
      <w:r w:rsidR="00F23198">
        <w:t xml:space="preserve">different </w:t>
      </w:r>
      <w:r>
        <w:t>presentations of self [</w:t>
      </w:r>
      <w:r w:rsidR="00A63978">
        <w:fldChar w:fldCharType="begin"/>
      </w:r>
      <w:r w:rsidR="00A41E0E">
        <w:instrText xml:space="preserve"> REF _Ref209172771 \r \h </w:instrText>
      </w:r>
      <w:r w:rsidR="00A63978">
        <w:fldChar w:fldCharType="separate"/>
      </w:r>
      <w:r w:rsidR="009E4EED">
        <w:t>9</w:t>
      </w:r>
      <w:r w:rsidR="00A63978">
        <w:fldChar w:fldCharType="end"/>
      </w:r>
      <w:r>
        <w:t>]. Csikszentmihalyi and Rochberg-Halton describe attachment as arising from meaning making that emerges as possessions are integrated into one’s life and help form idealized future goals [</w:t>
      </w:r>
      <w:r w:rsidR="00A63978">
        <w:fldChar w:fldCharType="begin"/>
      </w:r>
      <w:r w:rsidR="00A41E0E">
        <w:instrText xml:space="preserve"> REF _Ref209172780 \r \h </w:instrText>
      </w:r>
      <w:r w:rsidR="00A63978">
        <w:fldChar w:fldCharType="separate"/>
      </w:r>
      <w:r w:rsidR="009E4EED">
        <w:t>4</w:t>
      </w:r>
      <w:r w:rsidR="00A63978">
        <w:fldChar w:fldCharType="end"/>
      </w:r>
      <w:r>
        <w:t>]. Material culture researchers have explored how possessions shape the construction of social relationships and meaning [e.g.,</w:t>
      </w:r>
      <w:r w:rsidR="00A41E0E">
        <w:t xml:space="preserve"> </w:t>
      </w:r>
      <w:r w:rsidR="00A63978">
        <w:fldChar w:fldCharType="begin"/>
      </w:r>
      <w:r w:rsidR="00A41E0E">
        <w:instrText xml:space="preserve"> REF _Ref209172805 \r \h </w:instrText>
      </w:r>
      <w:r w:rsidR="00A63978">
        <w:fldChar w:fldCharType="separate"/>
      </w:r>
      <w:r w:rsidR="009E4EED">
        <w:t>21</w:t>
      </w:r>
      <w:r w:rsidR="00A63978">
        <w:fldChar w:fldCharType="end"/>
      </w:r>
      <w:r>
        <w:t>].</w:t>
      </w:r>
      <w:r w:rsidR="000D62BA">
        <w:t xml:space="preserve"> </w:t>
      </w:r>
      <w:r w:rsidR="009E1235">
        <w:t>M</w:t>
      </w:r>
      <w:r>
        <w:t xml:space="preserve">aterial possessions </w:t>
      </w:r>
      <w:r w:rsidR="009E1235">
        <w:t xml:space="preserve">are </w:t>
      </w:r>
      <w:r>
        <w:t xml:space="preserve">a key resource </w:t>
      </w:r>
      <w:r w:rsidR="009E1235">
        <w:t>in</w:t>
      </w:r>
      <w:r>
        <w:t xml:space="preserve"> mak</w:t>
      </w:r>
      <w:r w:rsidR="009E1235">
        <w:t>ing</w:t>
      </w:r>
      <w:r>
        <w:t xml:space="preserve"> sense of the world, demarcat</w:t>
      </w:r>
      <w:r w:rsidR="009E1235">
        <w:t>ing</w:t>
      </w:r>
      <w:r>
        <w:t xml:space="preserve"> social relationships, and assign</w:t>
      </w:r>
      <w:r w:rsidR="009E1235">
        <w:t>ing</w:t>
      </w:r>
      <w:r>
        <w:t xml:space="preserve"> value to their things and the environments they inhabit</w:t>
      </w:r>
      <w:r w:rsidR="000D62BA">
        <w:t xml:space="preserve"> [</w:t>
      </w:r>
      <w:r w:rsidR="000D62BA">
        <w:fldChar w:fldCharType="begin"/>
      </w:r>
      <w:r w:rsidR="000D62BA">
        <w:instrText xml:space="preserve"> REF _Ref209172902 \r \h </w:instrText>
      </w:r>
      <w:r w:rsidR="000D62BA">
        <w:fldChar w:fldCharType="separate"/>
      </w:r>
      <w:r w:rsidR="009E4EED">
        <w:t>5</w:t>
      </w:r>
      <w:r w:rsidR="000D62BA">
        <w:fldChar w:fldCharType="end"/>
      </w:r>
      <w:r w:rsidR="000D62BA">
        <w:t>]</w:t>
      </w:r>
      <w:r>
        <w:t xml:space="preserve">. </w:t>
      </w:r>
    </w:p>
    <w:p w14:paraId="640A876B" w14:textId="52E12F17" w:rsidR="007679F3" w:rsidRDefault="00126A81" w:rsidP="00E51A08">
      <w:r>
        <w:t>Some</w:t>
      </w:r>
      <w:r w:rsidR="00E51A08">
        <w:t xml:space="preserve"> consumer behavior research investigates how and why people develop a deep love for their things. </w:t>
      </w:r>
      <w:r w:rsidR="00C22099">
        <w:t>A</w:t>
      </w:r>
      <w:r w:rsidR="00E51A08">
        <w:t xml:space="preserve">ttachment can emerge through the process of </w:t>
      </w:r>
      <w:r w:rsidR="00E51A08">
        <w:rPr>
          <w:i/>
        </w:rPr>
        <w:t>self-extension</w:t>
      </w:r>
      <w:r w:rsidR="00E51A08">
        <w:t>, where people attribute important aspects of their self to the persons</w:t>
      </w:r>
      <w:r w:rsidR="00C22099">
        <w:t xml:space="preserve"> and</w:t>
      </w:r>
      <w:r w:rsidR="00E51A08">
        <w:t xml:space="preserve"> things symbolized by their possessions [</w:t>
      </w:r>
      <w:r w:rsidR="00A63978">
        <w:fldChar w:fldCharType="begin"/>
      </w:r>
      <w:r w:rsidR="001F6A48">
        <w:instrText xml:space="preserve"> REF _Ref209172916 \r \h </w:instrText>
      </w:r>
      <w:r w:rsidR="00A63978">
        <w:fldChar w:fldCharType="separate"/>
      </w:r>
      <w:r w:rsidR="009E4EED">
        <w:t>3</w:t>
      </w:r>
      <w:r w:rsidR="00A63978">
        <w:fldChar w:fldCharType="end"/>
      </w:r>
      <w:r w:rsidR="00E51A08">
        <w:t xml:space="preserve">]. </w:t>
      </w:r>
      <w:r w:rsidR="00A20BB3">
        <w:t>T</w:t>
      </w:r>
      <w:r w:rsidR="00E51A08">
        <w:t xml:space="preserve">he concept of </w:t>
      </w:r>
      <w:r w:rsidR="00E51A08">
        <w:rPr>
          <w:i/>
        </w:rPr>
        <w:t>narrative</w:t>
      </w:r>
      <w:r w:rsidR="00E51A08">
        <w:t xml:space="preserve"> has </w:t>
      </w:r>
      <w:r w:rsidR="00A20BB3">
        <w:t xml:space="preserve">also </w:t>
      </w:r>
      <w:r w:rsidR="00E51A08">
        <w:t>emerged as central to advancing theories of possession attachment [</w:t>
      </w:r>
      <w:r w:rsidR="00A63978">
        <w:fldChar w:fldCharType="begin"/>
      </w:r>
      <w:r w:rsidR="001F6A48">
        <w:instrText xml:space="preserve"> REF _Ref209172948 \r \h </w:instrText>
      </w:r>
      <w:r w:rsidR="00A63978">
        <w:fldChar w:fldCharType="separate"/>
      </w:r>
      <w:r w:rsidR="009E4EED">
        <w:t>2</w:t>
      </w:r>
      <w:r w:rsidR="00A63978">
        <w:fldChar w:fldCharType="end"/>
      </w:r>
      <w:r w:rsidR="00E51A08">
        <w:t xml:space="preserve">]. </w:t>
      </w:r>
      <w:r w:rsidR="00C22099">
        <w:t>C</w:t>
      </w:r>
      <w:r w:rsidR="00E51A08">
        <w:t xml:space="preserve">onsumer behavior researchers have turned to McAdams’ concept of identity construction as the development of a coherent </w:t>
      </w:r>
      <w:r w:rsidR="00E51A08" w:rsidRPr="00D13603">
        <w:rPr>
          <w:i/>
        </w:rPr>
        <w:t>life story</w:t>
      </w:r>
      <w:r w:rsidR="00FE1684">
        <w:rPr>
          <w:i/>
        </w:rPr>
        <w:t xml:space="preserve"> </w:t>
      </w:r>
      <w:r w:rsidR="00E51A08">
        <w:t>—</w:t>
      </w:r>
      <w:r w:rsidR="00FE1684">
        <w:t xml:space="preserve"> </w:t>
      </w:r>
      <w:r w:rsidR="00E51A08">
        <w:t xml:space="preserve">a synthesis of stories uniting events from </w:t>
      </w:r>
      <w:r w:rsidR="00C22099">
        <w:t>the past, present, and future</w:t>
      </w:r>
      <w:r w:rsidR="00E51A08">
        <w:t xml:space="preserve"> [</w:t>
      </w:r>
      <w:r w:rsidR="00A63978">
        <w:fldChar w:fldCharType="begin"/>
      </w:r>
      <w:r w:rsidR="001F6A48">
        <w:instrText xml:space="preserve"> REF _Ref209172969 \r \h </w:instrText>
      </w:r>
      <w:r w:rsidR="00A63978">
        <w:fldChar w:fldCharType="separate"/>
      </w:r>
      <w:r w:rsidR="009E4EED">
        <w:t>18</w:t>
      </w:r>
      <w:r w:rsidR="00A63978">
        <w:fldChar w:fldCharType="end"/>
      </w:r>
      <w:r w:rsidR="00E51A08">
        <w:t xml:space="preserve">]. </w:t>
      </w:r>
      <w:r w:rsidR="00C22099">
        <w:t>P</w:t>
      </w:r>
      <w:r w:rsidR="00E51A08">
        <w:t xml:space="preserve">eople gain attachment to possessions as they reinforce affiliations to groups </w:t>
      </w:r>
      <w:r w:rsidR="007679F3">
        <w:t>and</w:t>
      </w:r>
      <w:r w:rsidR="00E51A08">
        <w:t xml:space="preserve"> symbolize their self-driven actions in the past and present [</w:t>
      </w:r>
      <w:r w:rsidR="00A63978">
        <w:fldChar w:fldCharType="begin"/>
      </w:r>
      <w:r w:rsidR="001F6A48">
        <w:instrText xml:space="preserve"> REF _Ref209172937 \r \h </w:instrText>
      </w:r>
      <w:r w:rsidR="00A63978">
        <w:fldChar w:fldCharType="separate"/>
      </w:r>
      <w:r w:rsidR="009E4EED">
        <w:t>15</w:t>
      </w:r>
      <w:r w:rsidR="00A63978">
        <w:fldChar w:fldCharType="end"/>
      </w:r>
      <w:r w:rsidR="00E51A08">
        <w:t>].</w:t>
      </w:r>
      <w:r w:rsidR="00AE3380">
        <w:t xml:space="preserve"> Consumer behavior researchers have explored possession attachment on cross-cultural levels to a limited extent; however, these studies </w:t>
      </w:r>
      <w:r w:rsidR="00A50124">
        <w:t xml:space="preserve">tend to </w:t>
      </w:r>
      <w:r w:rsidR="00AE3380">
        <w:t>emphasize how possessions help members of di</w:t>
      </w:r>
      <w:r w:rsidR="00EF11F5">
        <w:t>a</w:t>
      </w:r>
      <w:r w:rsidR="00AE3380">
        <w:t xml:space="preserve">sporic communities retain </w:t>
      </w:r>
      <w:r w:rsidR="005F0978">
        <w:t>homeland</w:t>
      </w:r>
      <w:r w:rsidR="00221E22">
        <w:t xml:space="preserve"> ties</w:t>
      </w:r>
      <w:r w:rsidR="00AE3380">
        <w:t xml:space="preserve"> [e.g.,</w:t>
      </w:r>
      <w:r w:rsidR="001F6A48">
        <w:t xml:space="preserve"> </w:t>
      </w:r>
      <w:r w:rsidR="00A63978">
        <w:fldChar w:fldCharType="begin"/>
      </w:r>
      <w:r w:rsidR="001F6A48">
        <w:instrText xml:space="preserve"> REF _Ref209172999 \r \h </w:instrText>
      </w:r>
      <w:r w:rsidR="00A63978">
        <w:fldChar w:fldCharType="separate"/>
      </w:r>
      <w:r w:rsidR="009E4EED">
        <w:t>19</w:t>
      </w:r>
      <w:r w:rsidR="00A63978">
        <w:fldChar w:fldCharType="end"/>
      </w:r>
      <w:r w:rsidR="00AE3380">
        <w:t>].</w:t>
      </w:r>
    </w:p>
    <w:p w14:paraId="4A3AE41D" w14:textId="419A5260" w:rsidR="00E51A08" w:rsidRDefault="007679F3" w:rsidP="00E51A08">
      <w:r>
        <w:t>R</w:t>
      </w:r>
      <w:r w:rsidR="00E51A08">
        <w:t xml:space="preserve">elatively little is known about how theories related to material possessions can be applied to people’s rapidly growing collections of virtual possessions. </w:t>
      </w:r>
      <w:r w:rsidR="00C22099">
        <w:t>HCI researchers</w:t>
      </w:r>
      <w:r w:rsidR="00E51A08">
        <w:t xml:space="preserve"> have begun to explore implications surrounding the increasing virtualization of material artifacts, such as photos [</w:t>
      </w:r>
      <w:r w:rsidR="00A63978">
        <w:fldChar w:fldCharType="begin"/>
      </w:r>
      <w:r w:rsidR="001F6A48">
        <w:instrText xml:space="preserve"> REF _Ref209172721 \r \h </w:instrText>
      </w:r>
      <w:r w:rsidR="00A63978">
        <w:fldChar w:fldCharType="separate"/>
      </w:r>
      <w:r w:rsidR="009E4EED">
        <w:t>29</w:t>
      </w:r>
      <w:r w:rsidR="00A63978">
        <w:fldChar w:fldCharType="end"/>
      </w:r>
      <w:r w:rsidR="00E51A08">
        <w:t>]</w:t>
      </w:r>
      <w:r w:rsidR="001F6A48">
        <w:t xml:space="preserve"> and</w:t>
      </w:r>
      <w:r w:rsidR="00E51A08">
        <w:t xml:space="preserve"> music [</w:t>
      </w:r>
      <w:r w:rsidR="00A63978">
        <w:fldChar w:fldCharType="begin"/>
      </w:r>
      <w:r w:rsidR="001F6A48">
        <w:instrText xml:space="preserve"> REF _Ref209173035 \r \h </w:instrText>
      </w:r>
      <w:r w:rsidR="00A63978">
        <w:fldChar w:fldCharType="separate"/>
      </w:r>
      <w:r w:rsidR="009E4EED">
        <w:t>31</w:t>
      </w:r>
      <w:r w:rsidR="00A63978">
        <w:fldChar w:fldCharType="end"/>
      </w:r>
      <w:r w:rsidR="00E51A08">
        <w:t xml:space="preserve">]. </w:t>
      </w:r>
      <w:r w:rsidR="00C22099">
        <w:t>Research also describes</w:t>
      </w:r>
      <w:r w:rsidR="00E51A08">
        <w:t xml:space="preserve"> how </w:t>
      </w:r>
      <w:r w:rsidR="00161163">
        <w:t xml:space="preserve">virtual </w:t>
      </w:r>
      <w:r w:rsidR="00161163">
        <w:lastRenderedPageBreak/>
        <w:t xml:space="preserve">objects </w:t>
      </w:r>
      <w:r w:rsidR="00C22099">
        <w:t>function as resources for identity construction, and inform</w:t>
      </w:r>
      <w:r w:rsidR="00875CBA">
        <w:t>s</w:t>
      </w:r>
      <w:r w:rsidR="00C22099">
        <w:t xml:space="preserve"> the design of </w:t>
      </w:r>
      <w:r w:rsidR="00DF0426">
        <w:t xml:space="preserve">embodied </w:t>
      </w:r>
      <w:r w:rsidR="00C22099">
        <w:t>digital mementos</w:t>
      </w:r>
      <w:r w:rsidR="00E51A08">
        <w:t xml:space="preserve"> [</w:t>
      </w:r>
      <w:r w:rsidR="00FD11FD">
        <w:t xml:space="preserve">e.g., </w:t>
      </w:r>
      <w:r w:rsidR="00A63978">
        <w:fldChar w:fldCharType="begin"/>
      </w:r>
      <w:r w:rsidR="00FD11FD">
        <w:instrText xml:space="preserve"> REF _Ref209172681 \r \h </w:instrText>
      </w:r>
      <w:r w:rsidR="00A63978">
        <w:fldChar w:fldCharType="separate"/>
      </w:r>
      <w:r w:rsidR="009E4EED">
        <w:t>12</w:t>
      </w:r>
      <w:r w:rsidR="00A63978">
        <w:fldChar w:fldCharType="end"/>
      </w:r>
      <w:r w:rsidR="00FD11FD">
        <w:t xml:space="preserve">, </w:t>
      </w:r>
      <w:r w:rsidR="00A63978">
        <w:fldChar w:fldCharType="begin"/>
      </w:r>
      <w:r w:rsidR="00FD11FD">
        <w:instrText xml:space="preserve"> REF _Ref209172677 \r \h </w:instrText>
      </w:r>
      <w:r w:rsidR="00A63978">
        <w:fldChar w:fldCharType="separate"/>
      </w:r>
      <w:r w:rsidR="009E4EED">
        <w:t>14</w:t>
      </w:r>
      <w:r w:rsidR="00A63978">
        <w:fldChar w:fldCharType="end"/>
      </w:r>
      <w:r w:rsidR="00FD11FD">
        <w:t>,</w:t>
      </w:r>
      <w:r w:rsidR="008427EE">
        <w:t xml:space="preserve"> </w:t>
      </w:r>
      <w:r w:rsidR="008427EE">
        <w:fldChar w:fldCharType="begin"/>
      </w:r>
      <w:r w:rsidR="008427EE">
        <w:instrText xml:space="preserve"> REF _Ref217456717 \r \h </w:instrText>
      </w:r>
      <w:r w:rsidR="008427EE">
        <w:fldChar w:fldCharType="separate"/>
      </w:r>
      <w:r w:rsidR="009E4EED">
        <w:t>25</w:t>
      </w:r>
      <w:r w:rsidR="008427EE">
        <w:fldChar w:fldCharType="end"/>
      </w:r>
      <w:r w:rsidR="008427EE">
        <w:t>,</w:t>
      </w:r>
      <w:r w:rsidR="00256E94">
        <w:t xml:space="preserve"> </w:t>
      </w:r>
      <w:r w:rsidR="00A63978">
        <w:fldChar w:fldCharType="begin"/>
      </w:r>
      <w:r w:rsidR="00256E94">
        <w:instrText xml:space="preserve"> REF _Ref209172702 \r \h </w:instrText>
      </w:r>
      <w:r w:rsidR="00A63978">
        <w:fldChar w:fldCharType="separate"/>
      </w:r>
      <w:r w:rsidR="009E4EED">
        <w:t>26</w:t>
      </w:r>
      <w:r w:rsidR="00A63978">
        <w:fldChar w:fldCharType="end"/>
      </w:r>
      <w:r w:rsidR="00E51A08">
        <w:t>]</w:t>
      </w:r>
      <w:r w:rsidR="00C22099">
        <w:t>.</w:t>
      </w:r>
      <w:r w:rsidR="00E51A08">
        <w:t xml:space="preserve"> </w:t>
      </w:r>
      <w:r w:rsidR="00C22099">
        <w:t>T</w:t>
      </w:r>
      <w:r w:rsidR="00E51A08">
        <w:t xml:space="preserve">hese works have produced significant contributions to understanding how to better support practices surrounding </w:t>
      </w:r>
      <w:r w:rsidR="00E351C4">
        <w:t xml:space="preserve">virtual </w:t>
      </w:r>
      <w:r w:rsidR="00875CBA">
        <w:t>possessions</w:t>
      </w:r>
      <w:r w:rsidR="00E51A08">
        <w:t>.</w:t>
      </w:r>
    </w:p>
    <w:p w14:paraId="504E180F" w14:textId="213A4E23" w:rsidR="00A20ABC" w:rsidRDefault="00C22099" w:rsidP="00A20ABC">
      <w:r>
        <w:t>T</w:t>
      </w:r>
      <w:r w:rsidR="00E51A08">
        <w:t>he convergence of social and Cloud computing</w:t>
      </w:r>
      <w:r w:rsidR="000B49F2">
        <w:t xml:space="preserve"> </w:t>
      </w:r>
      <w:r w:rsidR="00E51A08">
        <w:t xml:space="preserve">has </w:t>
      </w:r>
      <w:r>
        <w:t xml:space="preserve">also </w:t>
      </w:r>
      <w:r w:rsidR="00E51A08">
        <w:t xml:space="preserve">created new opportunities for people to move virtual possessions to online places. </w:t>
      </w:r>
      <w:r>
        <w:t>S</w:t>
      </w:r>
      <w:r w:rsidR="00E51A08">
        <w:t>everal studies have illustrat</w:t>
      </w:r>
      <w:r>
        <w:t>ed</w:t>
      </w:r>
      <w:r w:rsidR="00E51A08">
        <w:t xml:space="preserve"> how the presentation of digital content through online environments </w:t>
      </w:r>
      <w:r w:rsidR="00E07823">
        <w:t xml:space="preserve">can </w:t>
      </w:r>
      <w:r w:rsidR="00A20ABC">
        <w:t xml:space="preserve">support identity-building </w:t>
      </w:r>
      <w:r w:rsidR="00E07823">
        <w:t xml:space="preserve">practices </w:t>
      </w:r>
      <w:r w:rsidR="00E51A08">
        <w:t>[</w:t>
      </w:r>
      <w:r w:rsidR="00566DB9">
        <w:t xml:space="preserve">e.g., </w:t>
      </w:r>
      <w:r w:rsidR="00A63978">
        <w:fldChar w:fldCharType="begin"/>
      </w:r>
      <w:r w:rsidR="00566DB9">
        <w:instrText xml:space="preserve"> REF _Ref209172687 \r \h </w:instrText>
      </w:r>
      <w:r w:rsidR="00A63978">
        <w:fldChar w:fldCharType="separate"/>
      </w:r>
      <w:r w:rsidR="009E4EED">
        <w:t>23</w:t>
      </w:r>
      <w:r w:rsidR="00A63978">
        <w:fldChar w:fldCharType="end"/>
      </w:r>
      <w:r w:rsidR="00566DB9">
        <w:t xml:space="preserve">, </w:t>
      </w:r>
      <w:r w:rsidR="00A63978">
        <w:fldChar w:fldCharType="begin"/>
      </w:r>
      <w:r w:rsidR="00566DB9">
        <w:instrText xml:space="preserve"> REF _Ref209172721 \r \h </w:instrText>
      </w:r>
      <w:r w:rsidR="00A63978">
        <w:fldChar w:fldCharType="separate"/>
      </w:r>
      <w:r w:rsidR="009E4EED">
        <w:t>29</w:t>
      </w:r>
      <w:r w:rsidR="00A63978">
        <w:fldChar w:fldCharType="end"/>
      </w:r>
      <w:r w:rsidR="00E51A08">
        <w:t xml:space="preserve">]. </w:t>
      </w:r>
      <w:r w:rsidR="00A20ABC">
        <w:t>Others have explored the implications of archiving and ‘owning’ virtual content, focusing on issues of loss and control [</w:t>
      </w:r>
      <w:r w:rsidR="00A63978">
        <w:fldChar w:fldCharType="begin"/>
      </w:r>
      <w:r w:rsidR="00566DB9">
        <w:instrText xml:space="preserve"> REF _Ref209173222 \r \h </w:instrText>
      </w:r>
      <w:r w:rsidR="00A63978">
        <w:fldChar w:fldCharType="separate"/>
      </w:r>
      <w:r w:rsidR="009E4EED">
        <w:t>16</w:t>
      </w:r>
      <w:r w:rsidR="00A63978">
        <w:fldChar w:fldCharType="end"/>
      </w:r>
      <w:r w:rsidR="00566DB9">
        <w:t xml:space="preserve">, </w:t>
      </w:r>
      <w:r w:rsidR="00A63978">
        <w:fldChar w:fldCharType="begin"/>
      </w:r>
      <w:r w:rsidR="00566DB9">
        <w:instrText xml:space="preserve"> REF _Ref209173224 \r \h </w:instrText>
      </w:r>
      <w:r w:rsidR="00A63978">
        <w:fldChar w:fldCharType="separate"/>
      </w:r>
      <w:r w:rsidR="009E4EED">
        <w:t>17</w:t>
      </w:r>
      <w:r w:rsidR="00A63978">
        <w:fldChar w:fldCharType="end"/>
      </w:r>
      <w:r w:rsidR="00566DB9">
        <w:t xml:space="preserve">, </w:t>
      </w:r>
      <w:r w:rsidR="00A63978">
        <w:fldChar w:fldCharType="begin"/>
      </w:r>
      <w:r w:rsidR="00566DB9">
        <w:instrText xml:space="preserve"> REF _Ref209173229 \r \h </w:instrText>
      </w:r>
      <w:r w:rsidR="00A63978">
        <w:fldChar w:fldCharType="separate"/>
      </w:r>
      <w:r w:rsidR="009E4EED">
        <w:t>24</w:t>
      </w:r>
      <w:r w:rsidR="00A63978">
        <w:fldChar w:fldCharType="end"/>
      </w:r>
      <w:r w:rsidR="00A20ABC">
        <w:t>].</w:t>
      </w:r>
    </w:p>
    <w:p w14:paraId="5EFDDB07" w14:textId="436EF635" w:rsidR="00E51A08" w:rsidRDefault="00A20ABC" w:rsidP="00E51A08">
      <w:r>
        <w:t>However</w:t>
      </w:r>
      <w:r w:rsidR="00E51A08">
        <w:t xml:space="preserve">, little is </w:t>
      </w:r>
      <w:r>
        <w:t xml:space="preserve">yet </w:t>
      </w:r>
      <w:r w:rsidR="00E51A08">
        <w:t xml:space="preserve">known about how people construct value with their virtual possessions, and how the placement of </w:t>
      </w:r>
      <w:r w:rsidR="005E4C6C">
        <w:t xml:space="preserve">virtual </w:t>
      </w:r>
      <w:r w:rsidR="00344128">
        <w:t>things in and</w:t>
      </w:r>
      <w:r w:rsidR="00D73182">
        <w:t xml:space="preserve"> </w:t>
      </w:r>
      <w:r w:rsidR="00E51A08">
        <w:t xml:space="preserve">across local systems </w:t>
      </w:r>
      <w:r w:rsidR="00845F93">
        <w:t>and</w:t>
      </w:r>
      <w:r w:rsidR="00E51A08">
        <w:t xml:space="preserve"> online services might shape these practices. </w:t>
      </w:r>
      <w:r w:rsidR="00845F93">
        <w:t>T</w:t>
      </w:r>
      <w:r w:rsidR="00E51A08">
        <w:t xml:space="preserve">he majority of prior research has been conducted with participants in the </w:t>
      </w:r>
      <w:r w:rsidR="00845F93">
        <w:t>US</w:t>
      </w:r>
      <w:r w:rsidR="00E51A08">
        <w:t xml:space="preserve"> or the United Kingdom. In </w:t>
      </w:r>
      <w:r w:rsidR="00845F93">
        <w:t xml:space="preserve">this </w:t>
      </w:r>
      <w:r w:rsidR="00E51A08">
        <w:t xml:space="preserve">work, we to address this gap and contribute a more concrete understanding of how people across Korea, Spain and the </w:t>
      </w:r>
      <w:r w:rsidR="00845F93">
        <w:t>US</w:t>
      </w:r>
      <w:r w:rsidR="00E51A08">
        <w:t xml:space="preserve"> construct value with their virtual possessions, and how this knowledge could inform design of </w:t>
      </w:r>
      <w:r w:rsidR="00E351C4">
        <w:t>new products and services</w:t>
      </w:r>
      <w:r w:rsidR="00E51A08">
        <w:t xml:space="preserve">.  </w:t>
      </w:r>
    </w:p>
    <w:p w14:paraId="4BC884BE" w14:textId="77777777" w:rsidR="00E51A08" w:rsidRDefault="00E51A08">
      <w:pPr>
        <w:pStyle w:val="Heading1"/>
      </w:pPr>
      <w:r>
        <w:t>field study method</w:t>
      </w:r>
    </w:p>
    <w:p w14:paraId="669947C2" w14:textId="7C362976" w:rsidR="00E51A08" w:rsidRDefault="00E51A08" w:rsidP="00E51A08">
      <w:r>
        <w:t>We conducted in-home</w:t>
      </w:r>
      <w:r w:rsidR="00E351C4">
        <w:t>,</w:t>
      </w:r>
      <w:r>
        <w:t xml:space="preserve"> semi-structured interviews with young adults in Korea, Spain and the US. </w:t>
      </w:r>
      <w:r w:rsidR="000C21C0">
        <w:t>W</w:t>
      </w:r>
      <w:r>
        <w:t xml:space="preserve">e selected these sites because they represent three large regions (Southeast Asia, Southern Europe, and North America), they have distinctly different cultures, and they have </w:t>
      </w:r>
      <w:r w:rsidR="00683259">
        <w:t>similarities</w:t>
      </w:r>
      <w:r>
        <w:t xml:space="preserve"> in terms of technology accessibility and infrastructure. </w:t>
      </w:r>
      <w:r w:rsidR="00E40C6C">
        <w:t xml:space="preserve">We are interested in how technologies and services get adopted into different </w:t>
      </w:r>
      <w:r w:rsidR="00FA3B1A">
        <w:t xml:space="preserve">local </w:t>
      </w:r>
      <w:r w:rsidR="00E40C6C">
        <w:t>settings and</w:t>
      </w:r>
      <w:r w:rsidR="0018709D">
        <w:t xml:space="preserve">, in particular, </w:t>
      </w:r>
      <w:r w:rsidR="00E40C6C">
        <w:t>how these processes shape young adults</w:t>
      </w:r>
      <w:r w:rsidR="00796B22">
        <w:t>’</w:t>
      </w:r>
      <w:r w:rsidR="00E40C6C">
        <w:t xml:space="preserve"> value construction practices on a rich, descriptive level. This approach has limitations; for example, it makes the results difficult to objectively generalize beyond our participants’ experiences. However, considering the paucity of work on people’s value construction practices with their virtual possessions, we wanted to begin with a small population in order to gain a descriptive understanding that can drive future research.</w:t>
      </w:r>
    </w:p>
    <w:p w14:paraId="2162DC68" w14:textId="6F8A7B07" w:rsidR="00E51A08" w:rsidRDefault="005B43C2" w:rsidP="00E51A08">
      <w:r>
        <w:t xml:space="preserve">We </w:t>
      </w:r>
      <w:r w:rsidR="00E51A08">
        <w:t>recruited 48 participants (8 male and 8 female per country) using flyers posted in public locations</w:t>
      </w:r>
      <w:r w:rsidR="00016C94">
        <w:t xml:space="preserve">, </w:t>
      </w:r>
      <w:r w:rsidR="00E51A08">
        <w:t xml:space="preserve">online advertisements and </w:t>
      </w:r>
      <w:r w:rsidR="00493453">
        <w:t xml:space="preserve">by </w:t>
      </w:r>
      <w:r w:rsidR="00E51A08">
        <w:t>word of mouth. All participants were young adults aged 25-35 years old. We chose this group for several reasons. First, they are making a transition from pre-adulthood to early adulthood (a phase that can last up to between the ages of 40-45 years old [</w:t>
      </w:r>
      <w:r w:rsidR="00A63978">
        <w:fldChar w:fldCharType="begin"/>
      </w:r>
      <w:r w:rsidR="009C024A">
        <w:instrText xml:space="preserve"> REF _Ref209173301 \r \h </w:instrText>
      </w:r>
      <w:r w:rsidR="00A63978">
        <w:fldChar w:fldCharType="separate"/>
      </w:r>
      <w:r w:rsidR="009E4EED">
        <w:t>7</w:t>
      </w:r>
      <w:r w:rsidR="00A63978">
        <w:fldChar w:fldCharType="end"/>
      </w:r>
      <w:r w:rsidR="00E51A08">
        <w:t xml:space="preserve">]). In this transition, they are beginning a more independent life, </w:t>
      </w:r>
      <w:r w:rsidR="003927F1">
        <w:t>forming new</w:t>
      </w:r>
      <w:r w:rsidR="00E51A08">
        <w:t xml:space="preserve"> family and romantic relationships, and establishing a niche in society. Throughout this process, young adults </w:t>
      </w:r>
      <w:r w:rsidR="00796B22">
        <w:t>draw on</w:t>
      </w:r>
      <w:r w:rsidR="00E51A08">
        <w:t xml:space="preserve"> their possessions </w:t>
      </w:r>
      <w:r w:rsidR="003927F1">
        <w:t>while pursuing</w:t>
      </w:r>
      <w:r w:rsidR="00E51A08">
        <w:t xml:space="preserve"> personal and professional aspirations, and to live out or bury aspects of their emerging adult self [</w:t>
      </w:r>
      <w:r w:rsidR="00A63978">
        <w:fldChar w:fldCharType="begin"/>
      </w:r>
      <w:r w:rsidR="009C024A">
        <w:instrText xml:space="preserve"> REF _Ref209173301 \r \h </w:instrText>
      </w:r>
      <w:r w:rsidR="00A63978">
        <w:fldChar w:fldCharType="separate"/>
      </w:r>
      <w:r w:rsidR="009E4EED">
        <w:t>7</w:t>
      </w:r>
      <w:r w:rsidR="00A63978">
        <w:fldChar w:fldCharType="end"/>
      </w:r>
      <w:r w:rsidR="007A543D">
        <w:t>]</w:t>
      </w:r>
      <w:r w:rsidR="00BB7052">
        <w:t xml:space="preserve">. </w:t>
      </w:r>
      <w:r w:rsidR="00E51A08" w:rsidRPr="00304412">
        <w:t>This</w:t>
      </w:r>
      <w:r w:rsidR="00E51A08">
        <w:t xml:space="preserve"> trajectory of </w:t>
      </w:r>
      <w:r w:rsidR="00BB7052">
        <w:t xml:space="preserve">social change </w:t>
      </w:r>
      <w:r w:rsidR="00E51A08">
        <w:t xml:space="preserve">could provide valuable insights into </w:t>
      </w:r>
      <w:r w:rsidR="00632F26">
        <w:t xml:space="preserve">how virtual possessions are integrated into young adults life story construction practices, and comparative similarities or differences to material things. </w:t>
      </w:r>
    </w:p>
    <w:p w14:paraId="68AE5014" w14:textId="2E9EAE42" w:rsidR="00D14E9F" w:rsidRDefault="00E771B3" w:rsidP="00E51A08">
      <w:r>
        <w:rPr>
          <w:noProof/>
        </w:rPr>
        <w:lastRenderedPageBreak/>
        <mc:AlternateContent>
          <mc:Choice Requires="wps">
            <w:drawing>
              <wp:anchor distT="0" distB="0" distL="114300" distR="114300" simplePos="0" relativeHeight="251659776" behindDoc="0" locked="0" layoutInCell="1" allowOverlap="1" wp14:anchorId="3A4E8C80" wp14:editId="1EF709F4">
                <wp:simplePos x="0" y="0"/>
                <wp:positionH relativeFrom="column">
                  <wp:posOffset>-114300</wp:posOffset>
                </wp:positionH>
                <wp:positionV relativeFrom="paragraph">
                  <wp:posOffset>-171450</wp:posOffset>
                </wp:positionV>
                <wp:extent cx="6515100" cy="16573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657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916B15" w14:textId="420569B7" w:rsidR="00154436" w:rsidRPr="002503DE" w:rsidRDefault="00154436" w:rsidP="00CC140B">
                            <w:pPr>
                              <w:rPr>
                                <w:sz w:val="18"/>
                                <w:szCs w:val="18"/>
                              </w:rPr>
                            </w:pPr>
                            <w:r w:rsidRPr="00A568EE">
                              <w:rPr>
                                <w:b/>
                                <w:noProof/>
                                <w:sz w:val="18"/>
                                <w:szCs w:val="18"/>
                              </w:rPr>
                              <w:drawing>
                                <wp:inline distT="0" distB="0" distL="0" distR="0" wp14:anchorId="706904EB" wp14:editId="07EEAD13">
                                  <wp:extent cx="6332220" cy="12319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out__3.1__EXPORT.jpg"/>
                                          <pic:cNvPicPr/>
                                        </pic:nvPicPr>
                                        <pic:blipFill>
                                          <a:blip r:embed="rId10">
                                            <a:extLst>
                                              <a:ext uri="{28A0092B-C50C-407E-A947-70E740481C1C}">
                                                <a14:useLocalDpi xmlns:a14="http://schemas.microsoft.com/office/drawing/2010/main" val="0"/>
                                              </a:ext>
                                            </a:extLst>
                                          </a:blip>
                                          <a:stretch>
                                            <a:fillRect/>
                                          </a:stretch>
                                        </pic:blipFill>
                                        <pic:spPr>
                                          <a:xfrm>
                                            <a:off x="0" y="0"/>
                                            <a:ext cx="6332220" cy="1231900"/>
                                          </a:xfrm>
                                          <a:prstGeom prst="rect">
                                            <a:avLst/>
                                          </a:prstGeom>
                                        </pic:spPr>
                                      </pic:pic>
                                    </a:graphicData>
                                  </a:graphic>
                                </wp:inline>
                              </w:drawing>
                            </w:r>
                            <w:r w:rsidRPr="002503DE">
                              <w:rPr>
                                <w:b/>
                                <w:sz w:val="18"/>
                                <w:szCs w:val="18"/>
                              </w:rPr>
                              <w:t>Figure 1.</w:t>
                            </w:r>
                            <w:r w:rsidRPr="002503DE">
                              <w:rPr>
                                <w:sz w:val="18"/>
                                <w:szCs w:val="18"/>
                              </w:rPr>
                              <w:t xml:space="preserve"> </w:t>
                            </w:r>
                            <w:r>
                              <w:rPr>
                                <w:b/>
                                <w:sz w:val="18"/>
                                <w:szCs w:val="18"/>
                              </w:rPr>
                              <w:t xml:space="preserve">Examples of unfinished domestic spaces. </w:t>
                            </w:r>
                            <w:r>
                              <w:rPr>
                                <w:sz w:val="18"/>
                                <w:szCs w:val="18"/>
                              </w:rPr>
                              <w:t>From left to right. F3</w:t>
                            </w:r>
                            <w:r w:rsidRPr="002503DE">
                              <w:rPr>
                                <w:sz w:val="18"/>
                                <w:szCs w:val="18"/>
                              </w:rPr>
                              <w:t xml:space="preserve">-Spain’s apartment in a holding pattern, neither packed nor unpacked, </w:t>
                            </w:r>
                            <w:r>
                              <w:rPr>
                                <w:sz w:val="18"/>
                                <w:szCs w:val="18"/>
                              </w:rPr>
                              <w:t>F8</w:t>
                            </w:r>
                            <w:r w:rsidRPr="002503DE">
                              <w:rPr>
                                <w:sz w:val="18"/>
                                <w:szCs w:val="18"/>
                              </w:rPr>
                              <w:t xml:space="preserve">-Korea’s apartment </w:t>
                            </w:r>
                            <w:r>
                              <w:rPr>
                                <w:sz w:val="18"/>
                                <w:szCs w:val="18"/>
                              </w:rPr>
                              <w:t xml:space="preserve">with </w:t>
                            </w:r>
                            <w:r w:rsidRPr="002503DE">
                              <w:rPr>
                                <w:sz w:val="18"/>
                                <w:szCs w:val="18"/>
                              </w:rPr>
                              <w:t xml:space="preserve">only a handful of material </w:t>
                            </w:r>
                            <w:r>
                              <w:rPr>
                                <w:sz w:val="18"/>
                                <w:szCs w:val="18"/>
                              </w:rPr>
                              <w:t>things</w:t>
                            </w:r>
                            <w:r w:rsidRPr="002503DE">
                              <w:rPr>
                                <w:sz w:val="18"/>
                                <w:szCs w:val="18"/>
                              </w:rPr>
                              <w:t>, F2-USA</w:t>
                            </w:r>
                            <w:r>
                              <w:rPr>
                                <w:sz w:val="18"/>
                                <w:szCs w:val="18"/>
                              </w:rPr>
                              <w:t>’s bedroom aesthetic did not reflect her personality.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7" type="#_x0000_t202" style="position:absolute;left:0;text-align:left;margin-left:-8.95pt;margin-top:-13.45pt;width:513pt;height:1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" filled="f" stroked="f">
                <v:path arrowok="t"/>
                <v:textbox>
                  <w:txbxContent>
                    <w:p w14:paraId="5A916B15" w14:textId="420569B7" w:rsidR="00154436" w:rsidRPr="002503DE" w:rsidRDefault="00154436" w:rsidP="00CC140B">
                      <w:pPr>
                        <w:rPr>
                          <w:sz w:val="18"/>
                          <w:szCs w:val="18"/>
                        </w:rPr>
                      </w:pPr>
                      <w:r w:rsidRPr="00A568EE">
                        <w:rPr>
                          <w:b/>
                          <w:noProof/>
                          <w:sz w:val="18"/>
                          <w:szCs w:val="18"/>
                        </w:rPr>
                        <w:drawing>
                          <wp:inline distT="0" distB="0" distL="0" distR="0" wp14:anchorId="706904EB" wp14:editId="07EEAD13">
                            <wp:extent cx="6332220" cy="12319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out__3.1__EXPORT.jpg"/>
                                    <pic:cNvPicPr/>
                                  </pic:nvPicPr>
                                  <pic:blipFill>
                                    <a:blip r:embed="rId11">
                                      <a:extLst>
                                        <a:ext uri="{28A0092B-C50C-407E-A947-70E740481C1C}">
                                          <a14:useLocalDpi xmlns:a14="http://schemas.microsoft.com/office/drawing/2010/main" val="0"/>
                                        </a:ext>
                                      </a:extLst>
                                    </a:blip>
                                    <a:stretch>
                                      <a:fillRect/>
                                    </a:stretch>
                                  </pic:blipFill>
                                  <pic:spPr>
                                    <a:xfrm>
                                      <a:off x="0" y="0"/>
                                      <a:ext cx="6332220" cy="1231900"/>
                                    </a:xfrm>
                                    <a:prstGeom prst="rect">
                                      <a:avLst/>
                                    </a:prstGeom>
                                  </pic:spPr>
                                </pic:pic>
                              </a:graphicData>
                            </a:graphic>
                          </wp:inline>
                        </w:drawing>
                      </w:r>
                      <w:r w:rsidRPr="002503DE">
                        <w:rPr>
                          <w:b/>
                          <w:sz w:val="18"/>
                          <w:szCs w:val="18"/>
                        </w:rPr>
                        <w:t>Figure 1.</w:t>
                      </w:r>
                      <w:r w:rsidRPr="002503DE">
                        <w:rPr>
                          <w:sz w:val="18"/>
                          <w:szCs w:val="18"/>
                        </w:rPr>
                        <w:t xml:space="preserve"> </w:t>
                      </w:r>
                      <w:proofErr w:type="gramStart"/>
                      <w:r>
                        <w:rPr>
                          <w:b/>
                          <w:sz w:val="18"/>
                          <w:szCs w:val="18"/>
                        </w:rPr>
                        <w:t>Examples of unfinished domestic spaces.</w:t>
                      </w:r>
                      <w:proofErr w:type="gramEnd"/>
                      <w:r>
                        <w:rPr>
                          <w:b/>
                          <w:sz w:val="18"/>
                          <w:szCs w:val="18"/>
                        </w:rPr>
                        <w:t xml:space="preserve"> </w:t>
                      </w:r>
                      <w:proofErr w:type="gramStart"/>
                      <w:r>
                        <w:rPr>
                          <w:sz w:val="18"/>
                          <w:szCs w:val="18"/>
                        </w:rPr>
                        <w:t>From left to right.</w:t>
                      </w:r>
                      <w:proofErr w:type="gramEnd"/>
                      <w:r>
                        <w:rPr>
                          <w:sz w:val="18"/>
                          <w:szCs w:val="18"/>
                        </w:rPr>
                        <w:t xml:space="preserve"> F3</w:t>
                      </w:r>
                      <w:r w:rsidRPr="002503DE">
                        <w:rPr>
                          <w:sz w:val="18"/>
                          <w:szCs w:val="18"/>
                        </w:rPr>
                        <w:t xml:space="preserve">-Spain’s apartment in a holding pattern, neither packed nor unpacked, </w:t>
                      </w:r>
                      <w:r>
                        <w:rPr>
                          <w:sz w:val="18"/>
                          <w:szCs w:val="18"/>
                        </w:rPr>
                        <w:t>F8</w:t>
                      </w:r>
                      <w:r w:rsidRPr="002503DE">
                        <w:rPr>
                          <w:sz w:val="18"/>
                          <w:szCs w:val="18"/>
                        </w:rPr>
                        <w:t xml:space="preserve">-Korea’s apartment </w:t>
                      </w:r>
                      <w:r>
                        <w:rPr>
                          <w:sz w:val="18"/>
                          <w:szCs w:val="18"/>
                        </w:rPr>
                        <w:t xml:space="preserve">with </w:t>
                      </w:r>
                      <w:r w:rsidRPr="002503DE">
                        <w:rPr>
                          <w:sz w:val="18"/>
                          <w:szCs w:val="18"/>
                        </w:rPr>
                        <w:t xml:space="preserve">only a handful of material </w:t>
                      </w:r>
                      <w:r>
                        <w:rPr>
                          <w:sz w:val="18"/>
                          <w:szCs w:val="18"/>
                        </w:rPr>
                        <w:t>things</w:t>
                      </w:r>
                      <w:r w:rsidRPr="002503DE">
                        <w:rPr>
                          <w:sz w:val="18"/>
                          <w:szCs w:val="18"/>
                        </w:rPr>
                        <w:t>, F2-USA</w:t>
                      </w:r>
                      <w:r>
                        <w:rPr>
                          <w:sz w:val="18"/>
                          <w:szCs w:val="18"/>
                        </w:rPr>
                        <w:t>’s bedroom aesthetic did not reflect her personality.</w:t>
                      </w:r>
                    </w:p>
                  </w:txbxContent>
                </v:textbox>
                <w10:wrap type="square"/>
              </v:shape>
            </w:pict>
          </mc:Fallback>
        </mc:AlternateContent>
      </w:r>
      <w:r w:rsidR="00E51A08">
        <w:t>Participants were technologically similar. All used computers relatively frequently, maintained at least two online accounts (e.g., email, Facebook)</w:t>
      </w:r>
      <w:r w:rsidR="007465C6">
        <w:t>, and owned smartphones</w:t>
      </w:r>
      <w:r w:rsidR="00E51A08">
        <w:t xml:space="preserve">. Across countries, </w:t>
      </w:r>
      <w:r w:rsidR="000E0968">
        <w:t xml:space="preserve">participants </w:t>
      </w:r>
      <w:r w:rsidR="00E51A08">
        <w:t xml:space="preserve">exhibited a range of occupations including construction worker, actor, yoga instructor, nurse, house cleaner, </w:t>
      </w:r>
      <w:r w:rsidR="003108EF">
        <w:t>lawyer</w:t>
      </w:r>
      <w:r w:rsidR="00116437">
        <w:t xml:space="preserve">, </w:t>
      </w:r>
      <w:r w:rsidR="00E51A08">
        <w:t>accountant, and electrical technician</w:t>
      </w:r>
      <w:r w:rsidR="0031044F">
        <w:t xml:space="preserve">; </w:t>
      </w:r>
      <w:r w:rsidR="00E351C4">
        <w:t>none</w:t>
      </w:r>
      <w:r w:rsidR="0031044F">
        <w:t xml:space="preserve"> were </w:t>
      </w:r>
      <w:r w:rsidR="00E351C4">
        <w:t xml:space="preserve">fulltime </w:t>
      </w:r>
      <w:r w:rsidR="0031044F">
        <w:t>students.</w:t>
      </w:r>
      <w:r w:rsidR="0031044F" w:rsidDel="0031044F">
        <w:rPr>
          <w:rStyle w:val="CommentReference"/>
        </w:rPr>
        <w:t xml:space="preserve"> </w:t>
      </w:r>
      <w:r w:rsidR="00796B22">
        <w:t xml:space="preserve"> </w:t>
      </w:r>
    </w:p>
    <w:p w14:paraId="0243085B" w14:textId="5A622D45" w:rsidR="00E51A08" w:rsidRDefault="00E51A08" w:rsidP="00E51A08">
      <w:r>
        <w:t>None of our participants had children. Prior research has shown that having a child can substantially alter one’s growth into adulthood [</w:t>
      </w:r>
      <w:r w:rsidR="00A63978">
        <w:fldChar w:fldCharType="begin"/>
      </w:r>
      <w:r w:rsidR="003D7C31">
        <w:instrText xml:space="preserve"> REF _Ref209173336 \r \h </w:instrText>
      </w:r>
      <w:r w:rsidR="00A63978">
        <w:fldChar w:fldCharType="separate"/>
      </w:r>
      <w:r w:rsidR="009E4EED">
        <w:t>22</w:t>
      </w:r>
      <w:r w:rsidR="00A63978">
        <w:fldChar w:fldCharType="end"/>
      </w:r>
      <w:r>
        <w:t xml:space="preserve">], </w:t>
      </w:r>
      <w:r w:rsidR="00257D39">
        <w:t xml:space="preserve">causing a shift </w:t>
      </w:r>
      <w:r>
        <w:t>to family-oriented construction of identity</w:t>
      </w:r>
      <w:r w:rsidR="00257D39">
        <w:t xml:space="preserve">, which is often reflected in </w:t>
      </w:r>
      <w:r>
        <w:t>presentations of possessions in the home [</w:t>
      </w:r>
      <w:r w:rsidR="00A63978">
        <w:fldChar w:fldCharType="begin"/>
      </w:r>
      <w:r w:rsidR="00451EB1">
        <w:instrText xml:space="preserve"> REF _Ref209172780 \r \h </w:instrText>
      </w:r>
      <w:r w:rsidR="00A63978">
        <w:fldChar w:fldCharType="separate"/>
      </w:r>
      <w:r w:rsidR="009E4EED">
        <w:t>4</w:t>
      </w:r>
      <w:r w:rsidR="00A63978">
        <w:fldChar w:fldCharType="end"/>
      </w:r>
      <w:r>
        <w:t xml:space="preserve">]. </w:t>
      </w:r>
      <w:r w:rsidR="003927F1">
        <w:t>W</w:t>
      </w:r>
      <w:r>
        <w:t>e excluded parents from our study to better understand how young adult</w:t>
      </w:r>
      <w:r w:rsidR="003927F1">
        <w:t>s</w:t>
      </w:r>
      <w:r>
        <w:t xml:space="preserve"> draw on </w:t>
      </w:r>
      <w:r w:rsidR="003116F5">
        <w:t xml:space="preserve">virtual </w:t>
      </w:r>
      <w:r>
        <w:t>and physical possessions for self-growth</w:t>
      </w:r>
      <w:r w:rsidR="003927F1">
        <w:t xml:space="preserve"> and</w:t>
      </w:r>
      <w:r>
        <w:t xml:space="preserve"> value construction</w:t>
      </w:r>
      <w:r w:rsidR="003927F1">
        <w:t>.</w:t>
      </w:r>
    </w:p>
    <w:p w14:paraId="60A42C8D" w14:textId="73078286" w:rsidR="00E51A08" w:rsidRDefault="00E51A08" w:rsidP="00E51A08">
      <w:r>
        <w:t>We conducted semi-structured interviews in participants’ homes that lasted between 1.5 to 2 hours. Interviews were</w:t>
      </w:r>
      <w:r w:rsidR="00C73A2F">
        <w:t xml:space="preserve"> conducted by local researchers</w:t>
      </w:r>
      <w:r w:rsidR="00FE1684">
        <w:t>,</w:t>
      </w:r>
      <w:r>
        <w:t xml:space="preserve"> who had a native understanding of the language and</w:t>
      </w:r>
      <w:r w:rsidR="003D50D5">
        <w:t xml:space="preserve"> culture</w:t>
      </w:r>
      <w:r>
        <w:t xml:space="preserve">. Interviews aimed to develop an understanding of each participant’s orientations toward their material </w:t>
      </w:r>
      <w:r w:rsidR="007E3E58">
        <w:t>possessions</w:t>
      </w:r>
      <w:r>
        <w:t xml:space="preserve">, locally stored </w:t>
      </w:r>
      <w:r w:rsidR="00B576BF">
        <w:t xml:space="preserve">virtual </w:t>
      </w:r>
      <w:r w:rsidR="007E3E58">
        <w:t xml:space="preserve">possessions </w:t>
      </w:r>
      <w:r>
        <w:t xml:space="preserve">and </w:t>
      </w:r>
      <w:r w:rsidR="00B576BF">
        <w:t xml:space="preserve">virtual </w:t>
      </w:r>
      <w:r w:rsidR="007E3E58">
        <w:t xml:space="preserve">possessions </w:t>
      </w:r>
      <w:r>
        <w:t xml:space="preserve">appearing in online places. We first asked participants to describe </w:t>
      </w:r>
      <w:r w:rsidR="00625E27">
        <w:t xml:space="preserve">and show us </w:t>
      </w:r>
      <w:r w:rsidR="00D838BB">
        <w:t xml:space="preserve">their </w:t>
      </w:r>
      <w:r>
        <w:t xml:space="preserve">precious material things (e.g., “If your house was burning down and you could grab </w:t>
      </w:r>
      <w:r w:rsidR="00420EEA">
        <w:t>five</w:t>
      </w:r>
      <w:r>
        <w:t xml:space="preserve"> material possessions you couldn’t live without, what would they be?”). Next</w:t>
      </w:r>
      <w:r w:rsidR="00625E27">
        <w:t>,</w:t>
      </w:r>
      <w:r>
        <w:t xml:space="preserve"> we asked participants to describe their precious </w:t>
      </w:r>
      <w:r w:rsidR="007E1D35">
        <w:t xml:space="preserve">locally stored </w:t>
      </w:r>
      <w:r>
        <w:t>virtual possessions</w:t>
      </w:r>
      <w:r w:rsidR="00D838BB">
        <w:t xml:space="preserve">. This was followed by a similar tour of </w:t>
      </w:r>
      <w:r>
        <w:t xml:space="preserve">their </w:t>
      </w:r>
      <w:r w:rsidR="00D838BB">
        <w:t xml:space="preserve">things </w:t>
      </w:r>
      <w:r>
        <w:t xml:space="preserve">online. </w:t>
      </w:r>
      <w:r w:rsidR="00625E27">
        <w:t>W</w:t>
      </w:r>
      <w:r>
        <w:t xml:space="preserve">e asked participants to compare and contrast their </w:t>
      </w:r>
      <w:r w:rsidR="00D73E2C">
        <w:t xml:space="preserve">material </w:t>
      </w:r>
      <w:r>
        <w:t xml:space="preserve">and </w:t>
      </w:r>
      <w:r w:rsidR="00402782">
        <w:t xml:space="preserve">virtual </w:t>
      </w:r>
      <w:r w:rsidR="00D73E2C">
        <w:t>possessions</w:t>
      </w:r>
      <w:r w:rsidR="00625E27">
        <w:t>, paying</w:t>
      </w:r>
      <w:r>
        <w:t xml:space="preserve"> close attention to the language </w:t>
      </w:r>
      <w:r w:rsidR="00116680">
        <w:t xml:space="preserve">they </w:t>
      </w:r>
      <w:r>
        <w:t xml:space="preserve">used to describe similarities and differences. We placed a special emphasis on how participants’ possessions, both </w:t>
      </w:r>
      <w:r w:rsidR="00F1289B">
        <w:t xml:space="preserve">virtual </w:t>
      </w:r>
      <w:r>
        <w:t xml:space="preserve">and </w:t>
      </w:r>
      <w:r w:rsidR="007E1D35">
        <w:t>material</w:t>
      </w:r>
      <w:r>
        <w:t>, became valued, meaningful things in their lives.</w:t>
      </w:r>
    </w:p>
    <w:p w14:paraId="154DFE7C" w14:textId="33F7824C" w:rsidR="00E51A08" w:rsidRDefault="00625E27" w:rsidP="00E51A08">
      <w:r>
        <w:t>O</w:t>
      </w:r>
      <w:r w:rsidR="00E51A08" w:rsidRPr="00515192">
        <w:t xml:space="preserve">ur interview protocol was iteratively developed </w:t>
      </w:r>
      <w:r w:rsidR="00E51A08">
        <w:t xml:space="preserve">in English with participation </w:t>
      </w:r>
      <w:r w:rsidR="00420EEA">
        <w:t>from</w:t>
      </w:r>
      <w:r w:rsidR="00E51A08">
        <w:t xml:space="preserve"> all three research teams. </w:t>
      </w:r>
      <w:r w:rsidR="00E51A08" w:rsidRPr="00515192">
        <w:t>After several rounds of critique</w:t>
      </w:r>
      <w:r>
        <w:t xml:space="preserve"> and </w:t>
      </w:r>
      <w:r w:rsidR="00E51A08" w:rsidRPr="00515192">
        <w:t>pilot interviews</w:t>
      </w:r>
      <w:r w:rsidR="00FE1684">
        <w:t>,</w:t>
      </w:r>
      <w:r>
        <w:t xml:space="preserve"> the final protocol</w:t>
      </w:r>
      <w:r w:rsidR="00E51A08">
        <w:t xml:space="preserve"> </w:t>
      </w:r>
      <w:r w:rsidR="00E51A08" w:rsidRPr="00515192">
        <w:t>was translated into Korean and Spanish</w:t>
      </w:r>
      <w:r w:rsidR="00E51A08">
        <w:t xml:space="preserve"> by local teams</w:t>
      </w:r>
      <w:r w:rsidR="00E51A08" w:rsidRPr="00515192">
        <w:t xml:space="preserve">. All interviews were </w:t>
      </w:r>
      <w:r w:rsidR="00E51A08">
        <w:t xml:space="preserve">audio </w:t>
      </w:r>
      <w:r w:rsidR="00E51A08" w:rsidRPr="00515192">
        <w:t>recorded</w:t>
      </w:r>
      <w:r w:rsidR="00E51A08">
        <w:t>, producing 70+ hours of content. All recordings were transcribed. R</w:t>
      </w:r>
      <w:r w:rsidR="00E51A08" w:rsidRPr="00515192">
        <w:t xml:space="preserve">esearchers took field notes and documentary photographs during each interview. </w:t>
      </w:r>
      <w:r w:rsidR="00E51A08">
        <w:t xml:space="preserve">Field notes were reviewed immediately following </w:t>
      </w:r>
      <w:r>
        <w:t xml:space="preserve">each </w:t>
      </w:r>
      <w:r w:rsidR="00E51A08">
        <w:t>interview</w:t>
      </w:r>
      <w:r>
        <w:t>,</w:t>
      </w:r>
      <w:r w:rsidR="00E51A08">
        <w:t xml:space="preserve"> and tentative insights </w:t>
      </w:r>
      <w:r>
        <w:t>were</w:t>
      </w:r>
      <w:r w:rsidR="00E51A08">
        <w:t xml:space="preserve"> noted in reflective field memos [</w:t>
      </w:r>
      <w:r w:rsidR="00A63978">
        <w:fldChar w:fldCharType="begin"/>
      </w:r>
      <w:r w:rsidR="004B7B37">
        <w:instrText xml:space="preserve"> REF _Ref209173385 \r \h </w:instrText>
      </w:r>
      <w:r w:rsidR="00A63978">
        <w:fldChar w:fldCharType="separate"/>
      </w:r>
      <w:r w:rsidR="009E4EED">
        <w:t>8</w:t>
      </w:r>
      <w:r w:rsidR="00A63978">
        <w:fldChar w:fldCharType="end"/>
      </w:r>
      <w:r w:rsidR="00E51A08">
        <w:t xml:space="preserve">]. </w:t>
      </w:r>
      <w:r w:rsidR="00E51A08" w:rsidRPr="00515192">
        <w:t xml:space="preserve">We </w:t>
      </w:r>
      <w:r w:rsidR="00E51A08">
        <w:t xml:space="preserve">held </w:t>
      </w:r>
      <w:r w:rsidR="00E51A08" w:rsidRPr="00515192">
        <w:t xml:space="preserve">weekly international conference calls </w:t>
      </w:r>
      <w:r w:rsidR="00E51A08">
        <w:t xml:space="preserve">to </w:t>
      </w:r>
      <w:r w:rsidR="00E51A08" w:rsidRPr="00515192">
        <w:t xml:space="preserve">discuss </w:t>
      </w:r>
      <w:r w:rsidR="00E51A08">
        <w:t>emergent findings and general progress</w:t>
      </w:r>
      <w:r w:rsidR="00E51A08" w:rsidRPr="00515192">
        <w:t xml:space="preserve">. </w:t>
      </w:r>
    </w:p>
    <w:p w14:paraId="6C289CAF" w14:textId="4ECA08AB" w:rsidR="00E51A08" w:rsidRDefault="00E51A08" w:rsidP="00E51A08">
      <w:r>
        <w:t xml:space="preserve">Analysis of the data was an ongoing process throughout the study. </w:t>
      </w:r>
      <w:r w:rsidR="00E32DC4">
        <w:t>E</w:t>
      </w:r>
      <w:r>
        <w:t>ach t</w:t>
      </w:r>
      <w:r w:rsidRPr="00515192">
        <w:t>eam individually conducted preliminary analysis</w:t>
      </w:r>
      <w:r>
        <w:t>,</w:t>
      </w:r>
      <w:r w:rsidRPr="00515192">
        <w:t xml:space="preserve"> </w:t>
      </w:r>
      <w:r>
        <w:t xml:space="preserve">searching for emergent patterns and themes across </w:t>
      </w:r>
      <w:r w:rsidRPr="00515192">
        <w:t>field notes, recordings and photos to draw out underlying themes</w:t>
      </w:r>
      <w:r>
        <w:t xml:space="preserve"> [</w:t>
      </w:r>
      <w:r w:rsidR="00A63978">
        <w:fldChar w:fldCharType="begin"/>
      </w:r>
      <w:r w:rsidR="004B7B37">
        <w:instrText xml:space="preserve"> REF _Ref209173396 \r \h </w:instrText>
      </w:r>
      <w:r w:rsidR="00A63978">
        <w:fldChar w:fldCharType="separate"/>
      </w:r>
      <w:r w:rsidR="009E4EED">
        <w:t>20</w:t>
      </w:r>
      <w:r w:rsidR="00A63978">
        <w:fldChar w:fldCharType="end"/>
      </w:r>
      <w:r>
        <w:t>]</w:t>
      </w:r>
      <w:r w:rsidRPr="00515192">
        <w:t xml:space="preserve">. </w:t>
      </w:r>
      <w:r>
        <w:t xml:space="preserve">All teams then gathered for </w:t>
      </w:r>
      <w:r w:rsidRPr="00515192">
        <w:t xml:space="preserve">a </w:t>
      </w:r>
      <w:r>
        <w:t>five-</w:t>
      </w:r>
      <w:r w:rsidRPr="00515192">
        <w:t xml:space="preserve">day </w:t>
      </w:r>
      <w:r w:rsidR="00391E7B">
        <w:t xml:space="preserve">data analysis </w:t>
      </w:r>
      <w:r w:rsidRPr="00515192">
        <w:t xml:space="preserve">workshop. </w:t>
      </w:r>
      <w:r>
        <w:t>This was also a highly iterative process. Country-specific t</w:t>
      </w:r>
      <w:r w:rsidRPr="00515192">
        <w:t>eams presented their own analysis on their countries data to each other. During this workshop, all teams also explored and analyzed the raw data documents that had been coded during preliminary analysis</w:t>
      </w:r>
      <w:r>
        <w:t xml:space="preserve"> and translated into English</w:t>
      </w:r>
      <w:r w:rsidRPr="00515192">
        <w:t xml:space="preserve">. We created conceptual models and affinity diagrams to reveal unexpected connections </w:t>
      </w:r>
      <w:r w:rsidR="00385221">
        <w:t xml:space="preserve">and differences </w:t>
      </w:r>
      <w:r w:rsidRPr="00515192">
        <w:t xml:space="preserve">among participants. </w:t>
      </w:r>
      <w:r w:rsidR="00391E7B">
        <w:t>D</w:t>
      </w:r>
      <w:r w:rsidRPr="00515192">
        <w:t xml:space="preserve">iscussion of design implications </w:t>
      </w:r>
      <w:r>
        <w:t xml:space="preserve">followed, with emphasis on observed </w:t>
      </w:r>
      <w:r w:rsidRPr="00515192">
        <w:t xml:space="preserve">similarities and differences </w:t>
      </w:r>
      <w:r w:rsidR="00391E7B">
        <w:t>between countries</w:t>
      </w:r>
      <w:r w:rsidRPr="00515192">
        <w:t>.</w:t>
      </w:r>
      <w:r>
        <w:t xml:space="preserve"> In the following sections, we present several examples taken from field observations that help illustrate the themes.  W</w:t>
      </w:r>
      <w:r w:rsidRPr="00515192">
        <w:t xml:space="preserve">e refer to each participant by </w:t>
      </w:r>
      <w:r>
        <w:t>her or his</w:t>
      </w:r>
      <w:r w:rsidRPr="00515192">
        <w:t xml:space="preserve"> sex</w:t>
      </w:r>
      <w:r>
        <w:t>, participant number,</w:t>
      </w:r>
      <w:r w:rsidRPr="00515192">
        <w:t xml:space="preserve"> a</w:t>
      </w:r>
      <w:r>
        <w:t>nd country</w:t>
      </w:r>
      <w:r w:rsidR="00A42548">
        <w:t xml:space="preserve"> (e.g., </w:t>
      </w:r>
      <w:r>
        <w:t>M1-Spain</w:t>
      </w:r>
      <w:r w:rsidRPr="00515192">
        <w:t xml:space="preserve"> stands for Male 1 from </w:t>
      </w:r>
      <w:r>
        <w:t>Spain</w:t>
      </w:r>
      <w:r w:rsidR="00A42548">
        <w:t>)</w:t>
      </w:r>
      <w:r w:rsidRPr="00515192">
        <w:t xml:space="preserve">. </w:t>
      </w:r>
    </w:p>
    <w:p w14:paraId="6D0FC3E8" w14:textId="1B8D8986" w:rsidR="00E51A08" w:rsidRPr="00515192" w:rsidRDefault="00E51A08" w:rsidP="00E51A08">
      <w:pPr>
        <w:pStyle w:val="Heading1"/>
      </w:pPr>
      <w:r>
        <w:t>Findings</w:t>
      </w:r>
    </w:p>
    <w:p w14:paraId="10DB8F80" w14:textId="022754BB" w:rsidR="00E51A08" w:rsidRDefault="00E51A08" w:rsidP="00E51A08">
      <w:r>
        <w:t>Our interviews and observations revealed a range of insights on young adults’ lives</w:t>
      </w:r>
      <w:r w:rsidR="00420EEA">
        <w:t>.</w:t>
      </w:r>
      <w:r>
        <w:t xml:space="preserve"> Korean participants </w:t>
      </w:r>
      <w:r w:rsidR="008062DB">
        <w:t>had an average age of 30.0 (SD</w:t>
      </w:r>
      <w:r w:rsidR="001E0A38">
        <w:t>=</w:t>
      </w:r>
      <w:r w:rsidR="008062DB">
        <w:t>1.78)</w:t>
      </w:r>
      <w:r w:rsidR="00216435">
        <w:t>.</w:t>
      </w:r>
      <w:r>
        <w:t xml:space="preserve"> They worked at least eight hours per day and had long commutes. None owned a car due to both cost and traffic. Most had experienced difficulties in finding work</w:t>
      </w:r>
      <w:r w:rsidR="00A30534">
        <w:t xml:space="preserve">; </w:t>
      </w:r>
      <w:r>
        <w:t>many had moved away from their family (in some cases their spouses) for work. Only three lived close to family, and all reported using various devices and services to keep in touch with loved ones.</w:t>
      </w:r>
    </w:p>
    <w:p w14:paraId="3590DE99" w14:textId="39EA3BC3" w:rsidR="00E51A08" w:rsidRDefault="00E51A08" w:rsidP="00E51A08">
      <w:r>
        <w:t xml:space="preserve">Participants in Spain </w:t>
      </w:r>
      <w:r w:rsidR="00891BAE">
        <w:t>had an average age of 31.2 (SD</w:t>
      </w:r>
      <w:r w:rsidR="001E0A38">
        <w:t>=</w:t>
      </w:r>
      <w:r w:rsidR="00891BAE">
        <w:t>3.32)</w:t>
      </w:r>
      <w:r>
        <w:t xml:space="preserve">. They usually worked between six to eight hours per day, and the workday was often divided by a two-hour lunch and siesta. Nearly all had experienced trouble gaining full employment, and many were unsure with the stability of their current job. The majority lived within walking distance to family members and friends, and they would see and interact with them frequently at homes, cafes, and bars. Many speculated that they might soon need to move away from </w:t>
      </w:r>
      <w:r w:rsidR="00004695">
        <w:t>their life long hometown in order to</w:t>
      </w:r>
      <w:r>
        <w:t xml:space="preserve"> find work. </w:t>
      </w:r>
    </w:p>
    <w:p w14:paraId="17D73896" w14:textId="2DBE8515" w:rsidR="009A39CA" w:rsidRDefault="009A39CA" w:rsidP="009A39CA">
      <w:r>
        <w:lastRenderedPageBreak/>
        <w:t xml:space="preserve">US participants had an average age of 28.5 (SD=2.4) and described working at least eight hours per day. Almost all </w:t>
      </w:r>
      <w:r w:rsidR="00CA4300">
        <w:rPr>
          <w:noProof/>
        </w:rPr>
        <mc:AlternateContent>
          <mc:Choice Requires="wps">
            <w:drawing>
              <wp:anchor distT="0" distB="0" distL="114300" distR="114300" simplePos="0" relativeHeight="251663872" behindDoc="0" locked="0" layoutInCell="1" allowOverlap="1" wp14:anchorId="7C0F7F9C" wp14:editId="7673F2E4">
                <wp:simplePos x="0" y="0"/>
                <wp:positionH relativeFrom="column">
                  <wp:posOffset>-114300</wp:posOffset>
                </wp:positionH>
                <wp:positionV relativeFrom="paragraph">
                  <wp:posOffset>114300</wp:posOffset>
                </wp:positionV>
                <wp:extent cx="6515100" cy="1600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7DBF3" w14:textId="0877072D" w:rsidR="00154436" w:rsidRPr="002503DE" w:rsidRDefault="00154436" w:rsidP="00E771B3">
                            <w:pPr>
                              <w:rPr>
                                <w:sz w:val="18"/>
                                <w:szCs w:val="18"/>
                              </w:rPr>
                            </w:pPr>
                            <w:r>
                              <w:rPr>
                                <w:b/>
                                <w:noProof/>
                                <w:sz w:val="18"/>
                                <w:szCs w:val="18"/>
                              </w:rPr>
                              <w:drawing>
                                <wp:inline distT="0" distB="0" distL="0" distR="0" wp14:anchorId="152CEB28" wp14:editId="77462AEE">
                                  <wp:extent cx="6332220" cy="1216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out__3.2__EXPORT.jpg"/>
                                          <pic:cNvPicPr/>
                                        </pic:nvPicPr>
                                        <pic:blipFill>
                                          <a:blip r:embed="rId12">
                                            <a:extLst>
                                              <a:ext uri="{28A0092B-C50C-407E-A947-70E740481C1C}">
                                                <a14:useLocalDpi xmlns:a14="http://schemas.microsoft.com/office/drawing/2010/main" val="0"/>
                                              </a:ext>
                                            </a:extLst>
                                          </a:blip>
                                          <a:stretch>
                                            <a:fillRect/>
                                          </a:stretch>
                                        </pic:blipFill>
                                        <pic:spPr>
                                          <a:xfrm>
                                            <a:off x="0" y="0"/>
                                            <a:ext cx="6332220" cy="1216660"/>
                                          </a:xfrm>
                                          <a:prstGeom prst="rect">
                                            <a:avLst/>
                                          </a:prstGeom>
                                        </pic:spPr>
                                      </pic:pic>
                                    </a:graphicData>
                                  </a:graphic>
                                </wp:inline>
                              </w:drawing>
                            </w:r>
                            <w:r w:rsidRPr="002503DE">
                              <w:rPr>
                                <w:b/>
                                <w:sz w:val="18"/>
                                <w:szCs w:val="18"/>
                              </w:rPr>
                              <w:t>Figure 2.</w:t>
                            </w:r>
                            <w:r>
                              <w:rPr>
                                <w:b/>
                                <w:sz w:val="18"/>
                                <w:szCs w:val="18"/>
                              </w:rPr>
                              <w:t xml:space="preserve"> Examples of Life story-Oriented Collections.</w:t>
                            </w:r>
                            <w:r w:rsidRPr="002503DE">
                              <w:rPr>
                                <w:sz w:val="18"/>
                                <w:szCs w:val="18"/>
                              </w:rPr>
                              <w:t xml:space="preserve"> </w:t>
                            </w:r>
                            <w:r>
                              <w:rPr>
                                <w:sz w:val="18"/>
                                <w:szCs w:val="18"/>
                              </w:rPr>
                              <w:t>From left to right. F4</w:t>
                            </w:r>
                            <w:r w:rsidRPr="002503DE">
                              <w:rPr>
                                <w:sz w:val="18"/>
                                <w:szCs w:val="18"/>
                              </w:rPr>
                              <w:t xml:space="preserve">-Spain’s archive of </w:t>
                            </w:r>
                            <w:r>
                              <w:rPr>
                                <w:sz w:val="18"/>
                                <w:szCs w:val="18"/>
                              </w:rPr>
                              <w:t xml:space="preserve">annotated </w:t>
                            </w:r>
                            <w:r w:rsidRPr="002503DE">
                              <w:rPr>
                                <w:sz w:val="18"/>
                                <w:szCs w:val="18"/>
                              </w:rPr>
                              <w:t xml:space="preserve">cinema tickets, </w:t>
                            </w:r>
                            <w:r>
                              <w:rPr>
                                <w:sz w:val="18"/>
                                <w:szCs w:val="18"/>
                              </w:rPr>
                              <w:t>M5</w:t>
                            </w:r>
                            <w:r w:rsidRPr="002503DE">
                              <w:rPr>
                                <w:sz w:val="18"/>
                                <w:szCs w:val="18"/>
                              </w:rPr>
                              <w:t xml:space="preserve">-Korea’s </w:t>
                            </w:r>
                            <w:r>
                              <w:rPr>
                                <w:sz w:val="18"/>
                                <w:szCs w:val="18"/>
                              </w:rPr>
                              <w:t xml:space="preserve">photos ranked </w:t>
                            </w:r>
                            <w:r w:rsidRPr="002503DE">
                              <w:rPr>
                                <w:sz w:val="18"/>
                                <w:szCs w:val="18"/>
                              </w:rPr>
                              <w:t xml:space="preserve">to signify which one’s ‘best’ captured </w:t>
                            </w:r>
                            <w:r>
                              <w:rPr>
                                <w:sz w:val="18"/>
                                <w:szCs w:val="18"/>
                              </w:rPr>
                              <w:t xml:space="preserve">life </w:t>
                            </w:r>
                            <w:r w:rsidRPr="002503DE">
                              <w:rPr>
                                <w:sz w:val="18"/>
                                <w:szCs w:val="18"/>
                              </w:rPr>
                              <w:t xml:space="preserve">experiences, F4-USA’s LCD </w:t>
                            </w:r>
                            <w:r>
                              <w:rPr>
                                <w:sz w:val="18"/>
                                <w:szCs w:val="18"/>
                              </w:rPr>
                              <w:t xml:space="preserve">snowglobe housing </w:t>
                            </w:r>
                            <w:r w:rsidRPr="002503DE">
                              <w:rPr>
                                <w:sz w:val="18"/>
                                <w:szCs w:val="18"/>
                              </w:rPr>
                              <w:t xml:space="preserve">sentimental </w:t>
                            </w:r>
                            <w:r>
                              <w:rPr>
                                <w:sz w:val="18"/>
                                <w:szCs w:val="18"/>
                              </w:rPr>
                              <w:t xml:space="preserve">digital </w:t>
                            </w:r>
                            <w:r w:rsidRPr="002503DE">
                              <w:rPr>
                                <w:sz w:val="18"/>
                                <w:szCs w:val="18"/>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28" type="#_x0000_t202" style="position:absolute;left:0;text-align:left;margin-left:-8.95pt;margin-top:9pt;width:513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" filled="f" stroked="f">
                <v:path arrowok="t"/>
                <v:textbox>
                  <w:txbxContent>
                    <w:p w14:paraId="66B7DBF3" w14:textId="0877072D" w:rsidR="00154436" w:rsidRPr="002503DE" w:rsidRDefault="00154436" w:rsidP="00E771B3">
                      <w:pPr>
                        <w:rPr>
                          <w:sz w:val="18"/>
                          <w:szCs w:val="18"/>
                        </w:rPr>
                      </w:pPr>
                      <w:r>
                        <w:rPr>
                          <w:b/>
                          <w:noProof/>
                          <w:sz w:val="18"/>
                          <w:szCs w:val="18"/>
                        </w:rPr>
                        <w:drawing>
                          <wp:inline distT="0" distB="0" distL="0" distR="0" wp14:anchorId="152CEB28" wp14:editId="77462AEE">
                            <wp:extent cx="6332220" cy="1216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ayout__3.2__EXPORT.jpg"/>
                                    <pic:cNvPicPr/>
                                  </pic:nvPicPr>
                                  <pic:blipFill>
                                    <a:blip r:embed="rId13">
                                      <a:extLst>
                                        <a:ext uri="{28A0092B-C50C-407E-A947-70E740481C1C}">
                                          <a14:useLocalDpi xmlns:a14="http://schemas.microsoft.com/office/drawing/2010/main" val="0"/>
                                        </a:ext>
                                      </a:extLst>
                                    </a:blip>
                                    <a:stretch>
                                      <a:fillRect/>
                                    </a:stretch>
                                  </pic:blipFill>
                                  <pic:spPr>
                                    <a:xfrm>
                                      <a:off x="0" y="0"/>
                                      <a:ext cx="6332220" cy="1216660"/>
                                    </a:xfrm>
                                    <a:prstGeom prst="rect">
                                      <a:avLst/>
                                    </a:prstGeom>
                                  </pic:spPr>
                                </pic:pic>
                              </a:graphicData>
                            </a:graphic>
                          </wp:inline>
                        </w:drawing>
                      </w:r>
                      <w:r w:rsidRPr="002503DE">
                        <w:rPr>
                          <w:b/>
                          <w:sz w:val="18"/>
                          <w:szCs w:val="18"/>
                        </w:rPr>
                        <w:t>Figure 2.</w:t>
                      </w:r>
                      <w:r>
                        <w:rPr>
                          <w:b/>
                          <w:sz w:val="18"/>
                          <w:szCs w:val="18"/>
                        </w:rPr>
                        <w:t xml:space="preserve"> Examples of Life story-Oriented Collections.</w:t>
                      </w:r>
                      <w:r w:rsidRPr="002503DE">
                        <w:rPr>
                          <w:sz w:val="18"/>
                          <w:szCs w:val="18"/>
                        </w:rPr>
                        <w:t xml:space="preserve"> </w:t>
                      </w:r>
                      <w:proofErr w:type="gramStart"/>
                      <w:r>
                        <w:rPr>
                          <w:sz w:val="18"/>
                          <w:szCs w:val="18"/>
                        </w:rPr>
                        <w:t>From left to right.</w:t>
                      </w:r>
                      <w:proofErr w:type="gramEnd"/>
                      <w:r>
                        <w:rPr>
                          <w:sz w:val="18"/>
                          <w:szCs w:val="18"/>
                        </w:rPr>
                        <w:t xml:space="preserve"> F4</w:t>
                      </w:r>
                      <w:r w:rsidRPr="002503DE">
                        <w:rPr>
                          <w:sz w:val="18"/>
                          <w:szCs w:val="18"/>
                        </w:rPr>
                        <w:t xml:space="preserve">-Spain’s archive of </w:t>
                      </w:r>
                      <w:r>
                        <w:rPr>
                          <w:sz w:val="18"/>
                          <w:szCs w:val="18"/>
                        </w:rPr>
                        <w:t xml:space="preserve">annotated </w:t>
                      </w:r>
                      <w:r w:rsidRPr="002503DE">
                        <w:rPr>
                          <w:sz w:val="18"/>
                          <w:szCs w:val="18"/>
                        </w:rPr>
                        <w:t xml:space="preserve">cinema tickets, </w:t>
                      </w:r>
                      <w:r>
                        <w:rPr>
                          <w:sz w:val="18"/>
                          <w:szCs w:val="18"/>
                        </w:rPr>
                        <w:t>M5</w:t>
                      </w:r>
                      <w:r w:rsidRPr="002503DE">
                        <w:rPr>
                          <w:sz w:val="18"/>
                          <w:szCs w:val="18"/>
                        </w:rPr>
                        <w:t xml:space="preserve">-Korea’s </w:t>
                      </w:r>
                      <w:r>
                        <w:rPr>
                          <w:sz w:val="18"/>
                          <w:szCs w:val="18"/>
                        </w:rPr>
                        <w:t xml:space="preserve">photos ranked </w:t>
                      </w:r>
                      <w:r w:rsidRPr="002503DE">
                        <w:rPr>
                          <w:sz w:val="18"/>
                          <w:szCs w:val="18"/>
                        </w:rPr>
                        <w:t xml:space="preserve">to signify which one’s ‘best’ captured </w:t>
                      </w:r>
                      <w:r>
                        <w:rPr>
                          <w:sz w:val="18"/>
                          <w:szCs w:val="18"/>
                        </w:rPr>
                        <w:t xml:space="preserve">life </w:t>
                      </w:r>
                      <w:r w:rsidRPr="002503DE">
                        <w:rPr>
                          <w:sz w:val="18"/>
                          <w:szCs w:val="18"/>
                        </w:rPr>
                        <w:t xml:space="preserve">experiences, F4-USA’s LCD </w:t>
                      </w:r>
                      <w:proofErr w:type="spellStart"/>
                      <w:r>
                        <w:rPr>
                          <w:sz w:val="18"/>
                          <w:szCs w:val="18"/>
                        </w:rPr>
                        <w:t>snowglobe</w:t>
                      </w:r>
                      <w:proofErr w:type="spellEnd"/>
                      <w:r>
                        <w:rPr>
                          <w:sz w:val="18"/>
                          <w:szCs w:val="18"/>
                        </w:rPr>
                        <w:t xml:space="preserve"> housing </w:t>
                      </w:r>
                      <w:r w:rsidRPr="002503DE">
                        <w:rPr>
                          <w:sz w:val="18"/>
                          <w:szCs w:val="18"/>
                        </w:rPr>
                        <w:t xml:space="preserve">sentimental </w:t>
                      </w:r>
                      <w:r>
                        <w:rPr>
                          <w:sz w:val="18"/>
                          <w:szCs w:val="18"/>
                        </w:rPr>
                        <w:t xml:space="preserve">digital </w:t>
                      </w:r>
                      <w:r w:rsidRPr="002503DE">
                        <w:rPr>
                          <w:sz w:val="18"/>
                          <w:szCs w:val="18"/>
                        </w:rPr>
                        <w:t>photos.</w:t>
                      </w:r>
                    </w:p>
                  </w:txbxContent>
                </v:textbox>
                <w10:wrap type="square"/>
              </v:shape>
            </w:pict>
          </mc:Fallback>
        </mc:AlternateContent>
      </w:r>
      <w:r>
        <w:t xml:space="preserve">owned a car and had been employed in their current job for over a year.  Roughly half had family members within the metro area, </w:t>
      </w:r>
      <w:r w:rsidR="009B7FDE">
        <w:t>which</w:t>
      </w:r>
      <w:r>
        <w:t xml:space="preserve"> they visited at least once a month. The other participants, with family farther away, also frequently used devices and services to stay in touch with loved ones. </w:t>
      </w:r>
    </w:p>
    <w:p w14:paraId="11B86E79" w14:textId="5DF204C1" w:rsidR="00E51A08" w:rsidRDefault="00E51A08" w:rsidP="00E51A08">
      <w:r>
        <w:t xml:space="preserve">None of our participants owned their own home. US participants had larger residences and the largest amount of cherished material possessions that extended deep into their pasts. These were usually kept out of sight in drawers, under beds, or in closets. Participants in Spain and Korea tended to </w:t>
      </w:r>
      <w:r w:rsidR="00F0580F">
        <w:t>keep smaller collections</w:t>
      </w:r>
      <w:r>
        <w:t xml:space="preserve"> sentimental material </w:t>
      </w:r>
      <w:r w:rsidR="00F0580F">
        <w:t xml:space="preserve">possessions on hand, while storing the bulk of these things </w:t>
      </w:r>
      <w:r>
        <w:t xml:space="preserve">at their parents’ homes. Interestingly, almost </w:t>
      </w:r>
      <w:r w:rsidR="003F5EB8">
        <w:t xml:space="preserve">every </w:t>
      </w:r>
      <w:r>
        <w:t xml:space="preserve">residence </w:t>
      </w:r>
      <w:r w:rsidR="003F5EB8">
        <w:t xml:space="preserve">we observed </w:t>
      </w:r>
      <w:r>
        <w:t xml:space="preserve">had an unfinished aesthetic; participants had not taken total authorship of their space. </w:t>
      </w:r>
      <w:r w:rsidR="00D97FD7">
        <w:t xml:space="preserve">Nearly all </w:t>
      </w:r>
      <w:r>
        <w:t xml:space="preserve">participants talked about their current residence as temporary, even though many had lived in the same place for several years. They all had uncertainty in their lives in terms of employment, </w:t>
      </w:r>
      <w:r w:rsidR="004276A1">
        <w:t xml:space="preserve">intimate </w:t>
      </w:r>
      <w:r>
        <w:t>relationship</w:t>
      </w:r>
      <w:r w:rsidR="004276A1">
        <w:t>s</w:t>
      </w:r>
      <w:r>
        <w:t xml:space="preserve">, and/or current city of residence, and many were looking forward to a future “home” once the uncertainty subsided. </w:t>
      </w:r>
      <w:r w:rsidR="00395A25">
        <w:t xml:space="preserve">Collectively, these findings match prior research on the transitional nature </w:t>
      </w:r>
      <w:r w:rsidR="00C7778C">
        <w:t xml:space="preserve">of </w:t>
      </w:r>
      <w:r w:rsidR="00395A25">
        <w:t>young adulthood [</w:t>
      </w:r>
      <w:r w:rsidR="00CF6960">
        <w:fldChar w:fldCharType="begin"/>
      </w:r>
      <w:r w:rsidR="00CF6960">
        <w:instrText xml:space="preserve"> REF _Ref209173301 \r \h </w:instrText>
      </w:r>
      <w:r w:rsidR="00CF6960">
        <w:fldChar w:fldCharType="separate"/>
      </w:r>
      <w:r w:rsidR="009E4EED">
        <w:t>7</w:t>
      </w:r>
      <w:r w:rsidR="00CF6960">
        <w:fldChar w:fldCharType="end"/>
      </w:r>
      <w:r w:rsidR="00395A25">
        <w:t xml:space="preserve">]. </w:t>
      </w:r>
    </w:p>
    <w:p w14:paraId="6B72D818" w14:textId="6A0379A9" w:rsidR="00E51A08" w:rsidRDefault="00E51A08" w:rsidP="00E51A08">
      <w:r>
        <w:t>Participants engaged in value construction activities with their cherished possessions — both material and virtual — in terms of events</w:t>
      </w:r>
      <w:r w:rsidR="00391E7B">
        <w:t>,</w:t>
      </w:r>
      <w:r>
        <w:t xml:space="preserve"> activities</w:t>
      </w:r>
      <w:r w:rsidR="00391E7B">
        <w:t>, and relationships</w:t>
      </w:r>
      <w:r>
        <w:t xml:space="preserve"> that made up their life</w:t>
      </w:r>
      <w:r w:rsidR="0087538C">
        <w:t xml:space="preserve"> </w:t>
      </w:r>
      <w:r>
        <w:t>story</w:t>
      </w:r>
      <w:r w:rsidR="00391E7B">
        <w:t xml:space="preserve">. </w:t>
      </w:r>
      <w:r>
        <w:t xml:space="preserve">When creating collections </w:t>
      </w:r>
      <w:r w:rsidR="00420EEA">
        <w:t xml:space="preserve">related to </w:t>
      </w:r>
      <w:r>
        <w:t xml:space="preserve">a person, event, or activity, they often experienced a sense of </w:t>
      </w:r>
      <w:r w:rsidRPr="00FC412B">
        <w:rPr>
          <w:i/>
        </w:rPr>
        <w:t>fragmentation</w:t>
      </w:r>
      <w:r>
        <w:t xml:space="preserve"> that complicated the</w:t>
      </w:r>
      <w:r w:rsidR="0087538C">
        <w:t>ir</w:t>
      </w:r>
      <w:r>
        <w:t xml:space="preserve"> work. This happened in a variety of ways. Virtual possessions, such as </w:t>
      </w:r>
      <w:r w:rsidR="005B3BEF">
        <w:t>SMS</w:t>
      </w:r>
      <w:r>
        <w:t xml:space="preserve"> messages, could get trapped on old or non-functioning devices. They also struggled to integrate virtual possessions of different types together (such as digital photos and SMS messages)</w:t>
      </w:r>
      <w:r w:rsidR="009B7FDE">
        <w:t xml:space="preserve">, </w:t>
      </w:r>
      <w:r>
        <w:t xml:space="preserve">and to integrate their virtual and material possessions into holistic collections around an activity or person. Finally, participants experienced anxiety over how their virtual possessions were fragmented across the different cloud services they use, and how these services </w:t>
      </w:r>
      <w:r w:rsidR="001728B9">
        <w:t xml:space="preserve">could complicate </w:t>
      </w:r>
      <w:r>
        <w:t xml:space="preserve">their sense of ownership and control over </w:t>
      </w:r>
      <w:r w:rsidR="008F04F9">
        <w:t>these things</w:t>
      </w:r>
      <w:r>
        <w:t xml:space="preserve">. </w:t>
      </w:r>
    </w:p>
    <w:p w14:paraId="2FD8FD24" w14:textId="77777777" w:rsidR="00E51A08" w:rsidRDefault="00E51A08" w:rsidP="00E51A08">
      <w:pPr>
        <w:pStyle w:val="Heading2"/>
      </w:pPr>
      <w:r>
        <w:t xml:space="preserve">Unfinished Aesthetics and Transitional Situations </w:t>
      </w:r>
    </w:p>
    <w:p w14:paraId="327421A0" w14:textId="225F46BA" w:rsidR="00E51A08" w:rsidRDefault="00E51A08" w:rsidP="00E51A08">
      <w:r>
        <w:t>It was evident that participants had not exert</w:t>
      </w:r>
      <w:r w:rsidR="00C66260">
        <w:t>ed</w:t>
      </w:r>
      <w:r>
        <w:t xml:space="preserve"> strong authorship over their domestic environments. Participants commonly perceived they would be ‘somewhere’ else soon, </w:t>
      </w:r>
      <w:r w:rsidR="00977BCD">
        <w:t>while also grappling with, as M1-Spain put it, “</w:t>
      </w:r>
      <w:r w:rsidR="00977BCD">
        <w:rPr>
          <w:i/>
        </w:rPr>
        <w:t xml:space="preserve">the future </w:t>
      </w:r>
      <w:r w:rsidR="00977BCD">
        <w:t xml:space="preserve">[being] </w:t>
      </w:r>
      <w:r w:rsidR="00977BCD">
        <w:rPr>
          <w:i/>
        </w:rPr>
        <w:t>totally full of uncertainties</w:t>
      </w:r>
      <w:r w:rsidR="00977BCD">
        <w:t xml:space="preserve">.” </w:t>
      </w:r>
      <w:r w:rsidR="00D20D3B" w:rsidRPr="00D20D3B">
        <w:t xml:space="preserve">Participants also commonly perceived they would be ‘somewhere’ else soon where, as M3-USA put it, “my things and honestly my life direction will be more together again.” </w:t>
      </w:r>
      <w:r w:rsidR="00D20D3B">
        <w:t>These</w:t>
      </w:r>
      <w:r>
        <w:t xml:space="preserve"> sentiment</w:t>
      </w:r>
      <w:r w:rsidR="00D20D3B">
        <w:t>s</w:t>
      </w:r>
      <w:r w:rsidR="00ED5C11">
        <w:t>,</w:t>
      </w:r>
      <w:r>
        <w:t xml:space="preserve"> in part</w:t>
      </w:r>
      <w:r w:rsidR="00D20D3B">
        <w:t xml:space="preserve">, were </w:t>
      </w:r>
      <w:r>
        <w:t xml:space="preserve">manifested through a lack of decorations or possessions on display </w:t>
      </w:r>
      <w:r w:rsidR="00C66260">
        <w:t xml:space="preserve">in </w:t>
      </w:r>
      <w:r>
        <w:t>domestic settings</w:t>
      </w:r>
      <w:r w:rsidR="002A6DA7">
        <w:t xml:space="preserve"> (see Figure 1)</w:t>
      </w:r>
      <w:r w:rsidR="0092715E">
        <w:t>.</w:t>
      </w:r>
      <w:r>
        <w:t xml:space="preserve"> While participants in the </w:t>
      </w:r>
      <w:r w:rsidR="00CD6B84">
        <w:t xml:space="preserve">US </w:t>
      </w:r>
      <w:r>
        <w:t>had the largest collections of material things, it was common across countries that cherished material possessions in participants</w:t>
      </w:r>
      <w:r w:rsidR="00C66260">
        <w:t>’</w:t>
      </w:r>
      <w:r>
        <w:t xml:space="preserve"> homes were packed away in </w:t>
      </w:r>
      <w:r w:rsidRPr="0092072F">
        <w:rPr>
          <w:i/>
        </w:rPr>
        <w:t>deep storage</w:t>
      </w:r>
      <w:r>
        <w:t xml:space="preserve"> [</w:t>
      </w:r>
      <w:r w:rsidR="00A63978">
        <w:fldChar w:fldCharType="begin"/>
      </w:r>
      <w:r w:rsidR="00A372FA">
        <w:instrText xml:space="preserve"> REF _Ref209172677 \r \h </w:instrText>
      </w:r>
      <w:r w:rsidR="00A63978">
        <w:fldChar w:fldCharType="separate"/>
      </w:r>
      <w:r w:rsidR="009E4EED">
        <w:t>14</w:t>
      </w:r>
      <w:r w:rsidR="00A63978">
        <w:fldChar w:fldCharType="end"/>
      </w:r>
      <w:r>
        <w:t>]</w:t>
      </w:r>
      <w:r w:rsidR="00C66260">
        <w:t>,</w:t>
      </w:r>
      <w:r>
        <w:t xml:space="preserve"> archived in boxes tucked away in closets or shoeboxes hidden under beds. For example, F2-USA, whom had lived in her current home for over two years</w:t>
      </w:r>
      <w:r w:rsidR="002A6DA7">
        <w:t xml:space="preserve"> (</w:t>
      </w:r>
      <w:r w:rsidR="001237E9">
        <w:t xml:space="preserve">see </w:t>
      </w:r>
      <w:r w:rsidR="002A6DA7">
        <w:t>Figure 1)</w:t>
      </w:r>
      <w:r>
        <w:t>, describes her motivation for keeping cherished things out of sight: “</w:t>
      </w:r>
      <w:r w:rsidRPr="00AB170A">
        <w:rPr>
          <w:i/>
        </w:rPr>
        <w:t xml:space="preserve">It’s not that I don’t want to see those things. </w:t>
      </w:r>
      <w:r w:rsidR="0099574C">
        <w:rPr>
          <w:i/>
        </w:rPr>
        <w:t>T</w:t>
      </w:r>
      <w:r w:rsidRPr="00AB170A">
        <w:rPr>
          <w:i/>
        </w:rPr>
        <w:t xml:space="preserve">hey’d help me feel more settled as a whole. …I’ve been living in this state of transition for a few years now. …even to me, this place looks sterile. </w:t>
      </w:r>
      <w:r>
        <w:rPr>
          <w:i/>
        </w:rPr>
        <w:t xml:space="preserve">…It’s where I’m at right now.” </w:t>
      </w:r>
      <w:r>
        <w:t xml:space="preserve"> The statement is exemplary </w:t>
      </w:r>
      <w:r w:rsidR="00C66260">
        <w:t>of behavior witnessed</w:t>
      </w:r>
      <w:r>
        <w:t xml:space="preserve"> across our interviews. Participants frequently characterized the unfinished</w:t>
      </w:r>
      <w:r w:rsidR="00ED5C11">
        <w:t xml:space="preserve">, </w:t>
      </w:r>
      <w:r w:rsidR="0092715E">
        <w:t>fragmented</w:t>
      </w:r>
      <w:r>
        <w:t xml:space="preserve"> qualities of their living environments as reflections of their transitional life stage</w:t>
      </w:r>
      <w:r w:rsidR="00587554">
        <w:t>.</w:t>
      </w:r>
      <w:r>
        <w:t xml:space="preserve"> </w:t>
      </w:r>
    </w:p>
    <w:p w14:paraId="2C3ABEE8" w14:textId="3C4A1A75" w:rsidR="00E51A08" w:rsidRDefault="008A7F10" w:rsidP="00E51A08">
      <w:r>
        <w:t xml:space="preserve">Nearly all </w:t>
      </w:r>
      <w:r w:rsidR="00E51A08">
        <w:t xml:space="preserve">participants </w:t>
      </w:r>
      <w:r w:rsidR="00C66260">
        <w:t>also</w:t>
      </w:r>
      <w:r w:rsidR="00E51A08">
        <w:t xml:space="preserve"> deeply valu</w:t>
      </w:r>
      <w:r w:rsidR="00C66260">
        <w:t>ed</w:t>
      </w:r>
      <w:r w:rsidR="00E51A08">
        <w:t xml:space="preserve"> the lightweight nature of their virtual possessions: “</w:t>
      </w:r>
      <w:r w:rsidR="00E51A08" w:rsidRPr="002A7C60">
        <w:rPr>
          <w:i/>
        </w:rPr>
        <w:t>I</w:t>
      </w:r>
      <w:r w:rsidR="00E51A08">
        <w:rPr>
          <w:i/>
        </w:rPr>
        <w:t xml:space="preserve"> have </w:t>
      </w:r>
      <w:r w:rsidR="00E51A08" w:rsidRPr="002A7C60">
        <w:rPr>
          <w:i/>
        </w:rPr>
        <w:t>my eye o</w:t>
      </w:r>
      <w:r w:rsidR="00E51A08">
        <w:rPr>
          <w:i/>
        </w:rPr>
        <w:t>n</w:t>
      </w:r>
      <w:r w:rsidR="00E51A08" w:rsidRPr="002A7C60">
        <w:rPr>
          <w:i/>
        </w:rPr>
        <w:t xml:space="preserve"> the future </w:t>
      </w:r>
      <w:r w:rsidR="00E51A08">
        <w:rPr>
          <w:i/>
        </w:rPr>
        <w:t>…</w:t>
      </w:r>
      <w:r w:rsidR="00E51A08" w:rsidRPr="002A7C60">
        <w:rPr>
          <w:i/>
        </w:rPr>
        <w:t xml:space="preserve">and </w:t>
      </w:r>
      <w:r w:rsidR="00E51A08">
        <w:rPr>
          <w:i/>
        </w:rPr>
        <w:t>I’m going to be moving</w:t>
      </w:r>
      <w:r w:rsidR="00E51A08" w:rsidRPr="002A7C60">
        <w:rPr>
          <w:i/>
        </w:rPr>
        <w:t>. …I don’t want to give up special things that r</w:t>
      </w:r>
      <w:r w:rsidR="00E51A08">
        <w:rPr>
          <w:i/>
        </w:rPr>
        <w:t xml:space="preserve">emind me of great memories. </w:t>
      </w:r>
      <w:r w:rsidR="00E51A08" w:rsidRPr="002A7C60">
        <w:rPr>
          <w:i/>
        </w:rPr>
        <w:t xml:space="preserve">I can’t exactly lug around photo albums. …my </w:t>
      </w:r>
      <w:r w:rsidR="00FF3CF6">
        <w:t xml:space="preserve">[virtual] </w:t>
      </w:r>
      <w:r w:rsidR="00E51A08" w:rsidRPr="002A7C60">
        <w:rPr>
          <w:i/>
        </w:rPr>
        <w:t>things are significant because I can keep acquiring things that remind me of my experiences without being weighted down</w:t>
      </w:r>
      <w:r w:rsidR="00E51A08">
        <w:t>” (F</w:t>
      </w:r>
      <w:r w:rsidR="00DE5D91">
        <w:t>3</w:t>
      </w:r>
      <w:r w:rsidR="00E51A08">
        <w:t xml:space="preserve">-USA). In several other cases, participants explicitly valued the ability for their immaterial things to be available across geographical settings and, as </w:t>
      </w:r>
      <w:r w:rsidR="007C454A">
        <w:t>F8</w:t>
      </w:r>
      <w:r w:rsidR="00E51A08">
        <w:t>-</w:t>
      </w:r>
      <w:r w:rsidR="007C454A">
        <w:t>Korea</w:t>
      </w:r>
      <w:r w:rsidR="00E51A08">
        <w:t xml:space="preserve"> stated, “</w:t>
      </w:r>
      <w:r w:rsidR="007C454A">
        <w:rPr>
          <w:i/>
        </w:rPr>
        <w:t>I can revisit them anytime without locational limitation</w:t>
      </w:r>
      <w:r w:rsidR="00A71498">
        <w:rPr>
          <w:i/>
        </w:rPr>
        <w:t>.</w:t>
      </w:r>
      <w:r w:rsidR="00E51A08">
        <w:t>”</w:t>
      </w:r>
    </w:p>
    <w:p w14:paraId="64BAA491" w14:textId="0D842ABD" w:rsidR="00E51A08" w:rsidRDefault="00C66260" w:rsidP="00E51A08">
      <w:r>
        <w:t>T</w:t>
      </w:r>
      <w:r w:rsidR="00E51A08">
        <w:t xml:space="preserve">hese reflections help capture how participants valued the </w:t>
      </w:r>
      <w:r w:rsidR="00B110B8">
        <w:t xml:space="preserve">the nature of their virtual </w:t>
      </w:r>
      <w:r w:rsidR="0074670D">
        <w:t xml:space="preserve">possessions </w:t>
      </w:r>
      <w:r w:rsidR="00E51A08">
        <w:t xml:space="preserve">in relation to the current and anticipated future demands of their transitional situations. Young adults valued the ability to continue acquiring </w:t>
      </w:r>
      <w:r w:rsidR="0017246E">
        <w:t>artifacts</w:t>
      </w:r>
      <w:r w:rsidR="00E51A08">
        <w:t xml:space="preserve"> highly symbolic of life experiences without some of the hardships associated with material </w:t>
      </w:r>
      <w:r w:rsidR="0017246E">
        <w:t>possessions</w:t>
      </w:r>
      <w:r w:rsidR="00E51A08">
        <w:t xml:space="preserve">, and that their virtual archives had the capability to fluidly travel with them to their future, unknown destinations. </w:t>
      </w:r>
    </w:p>
    <w:p w14:paraId="67484A28" w14:textId="1D6A0CBA" w:rsidR="00E51A08" w:rsidRPr="00F607E7" w:rsidRDefault="00E51A08" w:rsidP="00E51A08">
      <w:pPr>
        <w:pStyle w:val="Heading2"/>
      </w:pPr>
      <w:r>
        <w:lastRenderedPageBreak/>
        <w:t>Life</w:t>
      </w:r>
      <w:r w:rsidR="008311C4">
        <w:t xml:space="preserve"> </w:t>
      </w:r>
      <w:r>
        <w:t xml:space="preserve">story-oriented Possessions </w:t>
      </w:r>
    </w:p>
    <w:p w14:paraId="5B51C78E" w14:textId="73D8EB88" w:rsidR="00E51A08" w:rsidRDefault="00E51A08" w:rsidP="00E51A08">
      <w:r>
        <w:t xml:space="preserve">While the domestic settings </w:t>
      </w:r>
      <w:r w:rsidR="000C0FC1">
        <w:t xml:space="preserve">we observed </w:t>
      </w:r>
      <w:r>
        <w:t xml:space="preserve">were sparsely decorated, young adults did describe a range of </w:t>
      </w:r>
      <w:r w:rsidR="00C23114">
        <w:t xml:space="preserve">beloved </w:t>
      </w:r>
      <w:r>
        <w:t xml:space="preserve">material and virtual possessions. </w:t>
      </w:r>
      <w:r w:rsidR="00C23114">
        <w:t>All</w:t>
      </w:r>
      <w:r>
        <w:t xml:space="preserve"> </w:t>
      </w:r>
      <w:r w:rsidR="00923D1B">
        <w:t>participants</w:t>
      </w:r>
      <w:r>
        <w:t xml:space="preserve"> </w:t>
      </w:r>
      <w:r w:rsidR="00E60309">
        <w:t xml:space="preserve">drew on key </w:t>
      </w:r>
      <w:r>
        <w:t xml:space="preserve">possessions as resources to explore or re-enforce where they wanted to go in life and who they wanted to become. </w:t>
      </w:r>
      <w:r w:rsidR="00C23114">
        <w:t>T</w:t>
      </w:r>
      <w:r>
        <w:t xml:space="preserve">hese </w:t>
      </w:r>
      <w:r w:rsidR="008F0E97">
        <w:t xml:space="preserve">possessions </w:t>
      </w:r>
      <w:r>
        <w:t xml:space="preserve">frequently </w:t>
      </w:r>
      <w:r w:rsidR="008F0E97">
        <w:t>took</w:t>
      </w:r>
      <w:r>
        <w:t xml:space="preserve"> the form of curated collections. </w:t>
      </w:r>
      <w:r w:rsidR="008F0E97">
        <w:t>E</w:t>
      </w:r>
      <w:r>
        <w:t>xamples included book collections</w:t>
      </w:r>
      <w:r w:rsidR="008F0E97">
        <w:t>,</w:t>
      </w:r>
      <w:r>
        <w:t xml:space="preserve"> RSS feeds, </w:t>
      </w:r>
      <w:r w:rsidR="00841BE3">
        <w:t xml:space="preserve">material </w:t>
      </w:r>
      <w:r>
        <w:t xml:space="preserve">and </w:t>
      </w:r>
      <w:r w:rsidR="00841BE3">
        <w:t xml:space="preserve">virtual </w:t>
      </w:r>
      <w:r>
        <w:t xml:space="preserve">archives of prior academic work, and archives of </w:t>
      </w:r>
      <w:r w:rsidR="00F105E7">
        <w:t xml:space="preserve">material </w:t>
      </w:r>
      <w:r>
        <w:t>and digital images that depicted desired future situations</w:t>
      </w:r>
      <w:r w:rsidR="00A65365">
        <w:t xml:space="preserve">, such as </w:t>
      </w:r>
      <w:r w:rsidR="004D233C">
        <w:t>getting married</w:t>
      </w:r>
      <w:r>
        <w:t xml:space="preserve">. Additionally, collections of digital images depicting </w:t>
      </w:r>
      <w:r w:rsidR="008F0E97">
        <w:t xml:space="preserve">cities </w:t>
      </w:r>
      <w:r>
        <w:t xml:space="preserve">associated with their next major life change </w:t>
      </w:r>
      <w:r w:rsidR="00DE2F59">
        <w:t xml:space="preserve">(e.g., New York and Seoul) </w:t>
      </w:r>
      <w:r>
        <w:t xml:space="preserve">were common among Korean and US participants. These </w:t>
      </w:r>
      <w:r w:rsidR="008F0E97">
        <w:t xml:space="preserve">images </w:t>
      </w:r>
      <w:r>
        <w:t xml:space="preserve">often occupied </w:t>
      </w:r>
      <w:r w:rsidR="008F0E97">
        <w:t xml:space="preserve">backgrounds of computers and </w:t>
      </w:r>
      <w:r w:rsidR="003A55DA">
        <w:t>mobile</w:t>
      </w:r>
      <w:r w:rsidR="008F0E97">
        <w:t xml:space="preserve"> phones</w:t>
      </w:r>
      <w:r w:rsidR="00854741">
        <w:t>, and were changed frequently</w:t>
      </w:r>
      <w:r>
        <w:t>. This trend was</w:t>
      </w:r>
      <w:r w:rsidR="00295E16">
        <w:t xml:space="preserve"> notably</w:t>
      </w:r>
      <w:r>
        <w:t xml:space="preserve"> less common in Spain. Here</w:t>
      </w:r>
      <w:r w:rsidR="00D80505">
        <w:t>,</w:t>
      </w:r>
      <w:r>
        <w:t xml:space="preserve"> many participants </w:t>
      </w:r>
      <w:r w:rsidR="008F0E97">
        <w:t xml:space="preserve">instead expressed anxiety about </w:t>
      </w:r>
      <w:r>
        <w:t>mov</w:t>
      </w:r>
      <w:r w:rsidR="008F0E97">
        <w:t>ing</w:t>
      </w:r>
      <w:r>
        <w:t xml:space="preserve"> away from their childhood home to find employment. At the time of the study, Spain had an </w:t>
      </w:r>
      <w:r w:rsidR="00D96F91">
        <w:t xml:space="preserve">overall </w:t>
      </w:r>
      <w:r>
        <w:t xml:space="preserve">unemployment rate of more than </w:t>
      </w:r>
      <w:r w:rsidR="00D96F91">
        <w:t>twenty percent</w:t>
      </w:r>
      <w:r>
        <w:t xml:space="preserve">, and this was considerably higher for the age group </w:t>
      </w:r>
      <w:r w:rsidR="008F0E97">
        <w:t>under</w:t>
      </w:r>
      <w:r>
        <w:t xml:space="preserve"> study.</w:t>
      </w:r>
    </w:p>
    <w:p w14:paraId="6B61896B" w14:textId="77777777" w:rsidR="00E51A08" w:rsidRDefault="008F0E97" w:rsidP="00E51A08">
      <w:r>
        <w:t>P</w:t>
      </w:r>
      <w:r w:rsidR="00E51A08">
        <w:t xml:space="preserve">articipants </w:t>
      </w:r>
      <w:r w:rsidR="003A55DA">
        <w:t xml:space="preserve">commonly </w:t>
      </w:r>
      <w:r w:rsidR="00E51A08">
        <w:t xml:space="preserve">described </w:t>
      </w:r>
      <w:r w:rsidR="00FC2E2F">
        <w:t>these collections</w:t>
      </w:r>
      <w:r w:rsidR="00E51A08">
        <w:t xml:space="preserve"> </w:t>
      </w:r>
      <w:r w:rsidR="001C4FEB">
        <w:t xml:space="preserve">of aspirational possessions </w:t>
      </w:r>
      <w:r w:rsidR="00E51A08">
        <w:t>as unfinished</w:t>
      </w:r>
      <w:r w:rsidR="00FC2E2F">
        <w:t xml:space="preserve"> and ongoing</w:t>
      </w:r>
      <w:r w:rsidR="00E51A08">
        <w:t>. For example, F4-USA describes the ‘aspiration board’ she created, which was one of the only things on display in her living room: “</w:t>
      </w:r>
      <w:r w:rsidR="00E51A08" w:rsidRPr="008370DE">
        <w:rPr>
          <w:i/>
        </w:rPr>
        <w:t xml:space="preserve">It shows a lot of things I want to accomplish in my life. …getting married, owning my own yoga studio. …it keeps me balanced, reminds me what I want to do. …I always thought when I </w:t>
      </w:r>
      <w:r w:rsidR="00E51A08">
        <w:rPr>
          <w:i/>
        </w:rPr>
        <w:t xml:space="preserve">finish </w:t>
      </w:r>
      <w:r w:rsidR="00E51A08" w:rsidRPr="008370DE">
        <w:rPr>
          <w:i/>
        </w:rPr>
        <w:t>it I’d save it and start a new one</w:t>
      </w:r>
      <w:r w:rsidR="00E51A08">
        <w:rPr>
          <w:i/>
        </w:rPr>
        <w:t xml:space="preserve">, but it’s not done yet. </w:t>
      </w:r>
      <w:r w:rsidR="00E51A08" w:rsidRPr="008370DE">
        <w:rPr>
          <w:i/>
        </w:rPr>
        <w:t>…There are things I’m still trying to figure out about myself and my future.</w:t>
      </w:r>
      <w:r w:rsidR="00E51A08">
        <w:t xml:space="preserve">”  While this </w:t>
      </w:r>
      <w:r w:rsidR="0043627D">
        <w:t xml:space="preserve">quote portrays one of the most complex </w:t>
      </w:r>
      <w:r w:rsidR="00E51A08">
        <w:t>example</w:t>
      </w:r>
      <w:r w:rsidR="0043627D">
        <w:t>s</w:t>
      </w:r>
      <w:r w:rsidR="00E51A08">
        <w:t xml:space="preserve"> we encountered, it is exemplary in how it captures the unfinishedness we observed across aspirational collections. </w:t>
      </w:r>
    </w:p>
    <w:p w14:paraId="17E1D139" w14:textId="2F27FB6C" w:rsidR="00E51A08" w:rsidRDefault="00B84863" w:rsidP="00E51A08">
      <w:r>
        <w:t>A</w:t>
      </w:r>
      <w:r w:rsidR="00E51A08">
        <w:t xml:space="preserve">spirational possessions were projected through social networking sites. However, the perceived social appropriateness of this </w:t>
      </w:r>
      <w:r w:rsidR="003A55DA">
        <w:t xml:space="preserve">action </w:t>
      </w:r>
      <w:r w:rsidR="00E51A08">
        <w:t xml:space="preserve">emerged as one of the biggest differences we encountered across countries. In the US, many participants reported productive outcomes emerging from </w:t>
      </w:r>
      <w:r>
        <w:t>this behavior</w:t>
      </w:r>
      <w:r w:rsidR="00E51A08">
        <w:t xml:space="preserve">. </w:t>
      </w:r>
      <w:r>
        <w:t>In these cases, y</w:t>
      </w:r>
      <w:r w:rsidR="00E51A08">
        <w:t>oung adults notif</w:t>
      </w:r>
      <w:r>
        <w:t>ied</w:t>
      </w:r>
      <w:r w:rsidR="00E51A08">
        <w:t xml:space="preserve"> people in their social networks about new progress toward</w:t>
      </w:r>
      <w:r w:rsidR="003A55DA">
        <w:t>, for example,</w:t>
      </w:r>
      <w:r w:rsidR="00E51A08">
        <w:t xml:space="preserve"> completing a marathon or receiving a new professional certification. US participants commonly reported a core motivation for this behavior was to acquire </w:t>
      </w:r>
      <w:r w:rsidR="00ED5C11">
        <w:t>comments and</w:t>
      </w:r>
      <w:r w:rsidR="00E51A08">
        <w:t xml:space="preserve"> ‘likes’ from people in their social network</w:t>
      </w:r>
      <w:r w:rsidR="00B776A7">
        <w:t>.</w:t>
      </w:r>
      <w:r w:rsidR="00E51A08">
        <w:t xml:space="preserve"> </w:t>
      </w:r>
    </w:p>
    <w:p w14:paraId="4D243B38" w14:textId="32174704" w:rsidR="00E51A08" w:rsidRDefault="00B84863" w:rsidP="00E51A08">
      <w:r>
        <w:t>R</w:t>
      </w:r>
      <w:r w:rsidR="00E51A08">
        <w:t xml:space="preserve">esearch teams from Korea and Spain noted that it </w:t>
      </w:r>
      <w:r w:rsidR="00FB2231">
        <w:t>was considered</w:t>
      </w:r>
      <w:r w:rsidR="00E51A08">
        <w:t xml:space="preserve"> inappropriate to project personal aspirations to social audiences</w:t>
      </w:r>
      <w:r w:rsidR="00ED5C11">
        <w:t xml:space="preserve"> in their cultures</w:t>
      </w:r>
      <w:r w:rsidR="00E51A08">
        <w:t>. These conventions have different motivations. The Korean research team noted that it would be highly undesirable for young Koreans to appear explicitly ambitious among their peers. This may be due to tensions produced when values of individualism are introduced in collectivist-oriented cultures, such as Korea [</w:t>
      </w:r>
      <w:r w:rsidR="00A63978">
        <w:fldChar w:fldCharType="begin"/>
      </w:r>
      <w:r w:rsidR="008C7403">
        <w:instrText xml:space="preserve"> REF _Ref209173259 \r \h </w:instrText>
      </w:r>
      <w:r w:rsidR="00A63978">
        <w:fldChar w:fldCharType="separate"/>
      </w:r>
      <w:r w:rsidR="009E4EED">
        <w:t>11</w:t>
      </w:r>
      <w:r w:rsidR="00A63978">
        <w:fldChar w:fldCharType="end"/>
      </w:r>
      <w:r w:rsidR="00E51A08">
        <w:t xml:space="preserve">]. The Spanish research team noted that </w:t>
      </w:r>
      <w:r>
        <w:t xml:space="preserve">its </w:t>
      </w:r>
      <w:r w:rsidR="00E51A08">
        <w:t>Catholic-influenced upbringing and culture made it inappropriate for young Spaniards to express a strong desire to want more</w:t>
      </w:r>
      <w:r w:rsidR="00ED5C11">
        <w:t xml:space="preserve"> </w:t>
      </w:r>
      <w:r w:rsidR="00E51A08">
        <w:lastRenderedPageBreak/>
        <w:t>than others have. This matches findings from prior research on Roman Catholic countries (including Spain) illustrating strong trends in social values emphasizing conformity, tradition, and benevolence toward others, over self-direction and self-achievement [</w:t>
      </w:r>
      <w:r w:rsidR="00A63978">
        <w:fldChar w:fldCharType="begin"/>
      </w:r>
      <w:r w:rsidR="000B16B9">
        <w:instrText xml:space="preserve"> REF _Ref209173493 \r \h </w:instrText>
      </w:r>
      <w:r w:rsidR="00A63978">
        <w:fldChar w:fldCharType="separate"/>
      </w:r>
      <w:r w:rsidR="009E4EED">
        <w:t>27</w:t>
      </w:r>
      <w:r w:rsidR="00A63978">
        <w:fldChar w:fldCharType="end"/>
      </w:r>
      <w:r w:rsidR="00E51A08">
        <w:t xml:space="preserve">]. Interestingly, in both Korea and Spain, participants maintained private collections of aspirational possessions online, whether through </w:t>
      </w:r>
      <w:r w:rsidR="00392EF2">
        <w:t xml:space="preserve">diary-oriented </w:t>
      </w:r>
      <w:r w:rsidR="00E51A08">
        <w:t>blogs or private personal homepages (e.g., via Cyworld.</w:t>
      </w:r>
      <w:r w:rsidR="0012247D">
        <w:t>com</w:t>
      </w:r>
      <w:r w:rsidR="00E51A08">
        <w:t xml:space="preserve">) containing images, videos and text entries that could only be accessed by the owner. </w:t>
      </w:r>
    </w:p>
    <w:p w14:paraId="0200A013" w14:textId="5632C3C4" w:rsidR="00E51A08" w:rsidRDefault="00E51A08" w:rsidP="00E51A08">
      <w:r>
        <w:t xml:space="preserve">All participants </w:t>
      </w:r>
      <w:r w:rsidR="00ED5C11">
        <w:t xml:space="preserve">also </w:t>
      </w:r>
      <w:r>
        <w:t xml:space="preserve">reported </w:t>
      </w:r>
      <w:r w:rsidR="00AD0D45">
        <w:t xml:space="preserve">being most deeply attached to </w:t>
      </w:r>
      <w:r w:rsidR="00D74FA4">
        <w:t xml:space="preserve">material and virtual </w:t>
      </w:r>
      <w:r>
        <w:t xml:space="preserve">possessions </w:t>
      </w:r>
      <w:r w:rsidR="00AD0D45">
        <w:t xml:space="preserve">capturing </w:t>
      </w:r>
      <w:r>
        <w:t>their life experiences</w:t>
      </w:r>
      <w:r w:rsidR="00AE781C">
        <w:t xml:space="preserve">, which </w:t>
      </w:r>
      <w:r>
        <w:t>helped develop their life</w:t>
      </w:r>
      <w:r w:rsidR="00AD0D45">
        <w:t xml:space="preserve"> </w:t>
      </w:r>
      <w:r>
        <w:t xml:space="preserve">story. Participants frequently described using these </w:t>
      </w:r>
      <w:r w:rsidR="00382EC3">
        <w:t>objects</w:t>
      </w:r>
      <w:r>
        <w:t xml:space="preserve"> as resources to reflect on past experiences and construct a sense of who they are. These possessions were broad</w:t>
      </w:r>
      <w:r w:rsidR="00DB0E40">
        <w:t>, including</w:t>
      </w:r>
      <w:r>
        <w:t xml:space="preserve"> </w:t>
      </w:r>
      <w:r w:rsidR="00482A31">
        <w:t xml:space="preserve">material </w:t>
      </w:r>
      <w:r>
        <w:t>collections of cinema and concert tickets personally annotated with details</w:t>
      </w:r>
      <w:r w:rsidR="002502AD">
        <w:t xml:space="preserve"> (see </w:t>
      </w:r>
      <w:r w:rsidR="00642503">
        <w:t>F</w:t>
      </w:r>
      <w:r w:rsidR="002502AD">
        <w:t xml:space="preserve">igure </w:t>
      </w:r>
      <w:r w:rsidR="002A6DA7">
        <w:t>2</w:t>
      </w:r>
      <w:r w:rsidR="002502AD">
        <w:t>)</w:t>
      </w:r>
      <w:r w:rsidR="00DB0E40">
        <w:t>,</w:t>
      </w:r>
      <w:r>
        <w:t xml:space="preserve"> annotated diaries and scrapbooks containing photos and mementos from trips, large digital photo archives, and, in some cases, archives of </w:t>
      </w:r>
      <w:r w:rsidR="00A54B59">
        <w:t xml:space="preserve">virtual </w:t>
      </w:r>
      <w:r>
        <w:t xml:space="preserve">correspondences with loved ones, and snippets of significant social networking </w:t>
      </w:r>
      <w:r w:rsidR="002502AD">
        <w:t xml:space="preserve">content </w:t>
      </w:r>
      <w:r>
        <w:t xml:space="preserve">(e.g., </w:t>
      </w:r>
      <w:r w:rsidR="00DB0E40">
        <w:t xml:space="preserve">a </w:t>
      </w:r>
      <w:r w:rsidR="008E7CBC">
        <w:t xml:space="preserve">Facebook wall </w:t>
      </w:r>
      <w:r>
        <w:t xml:space="preserve">screenshot). Archives of digital metadata also emerged across our discussions. These things included metadata related to personal interests, such as records of accomplishment logged via computer games and music playlists illustrating changes in personal taste. They also included shared metadata constructed with other people, such as comments and ‘likes’ attributed to digital content on social networking services and </w:t>
      </w:r>
      <w:r w:rsidR="00DB0E40">
        <w:t>rankings of</w:t>
      </w:r>
      <w:r>
        <w:t xml:space="preserve"> ‘the best’ digital photos capturing a particular experience or event</w:t>
      </w:r>
      <w:r w:rsidR="00D20BAC">
        <w:t xml:space="preserve"> (see Figure </w:t>
      </w:r>
      <w:r w:rsidR="0038455E">
        <w:t>2</w:t>
      </w:r>
      <w:r w:rsidR="00D20BAC">
        <w:t>)</w:t>
      </w:r>
      <w:r>
        <w:t xml:space="preserve">. </w:t>
      </w:r>
    </w:p>
    <w:p w14:paraId="6D09AC60" w14:textId="77777777" w:rsidR="00E51A08" w:rsidRPr="00A844A6" w:rsidRDefault="00AA293D" w:rsidP="00E51A08">
      <w:r>
        <w:t>O</w:t>
      </w:r>
      <w:r w:rsidR="00E51A08">
        <w:t xml:space="preserve">bservations and interviews with participants indicated that </w:t>
      </w:r>
      <w:r w:rsidR="00E51A08">
        <w:rPr>
          <w:i/>
        </w:rPr>
        <w:t>fragmentation</w:t>
      </w:r>
      <w:r w:rsidR="00E51A08">
        <w:t xml:space="preserve"> affected their cherished material and especially virtual possession</w:t>
      </w:r>
      <w:r w:rsidR="00580654">
        <w:t>s</w:t>
      </w:r>
      <w:r w:rsidR="00E51A08">
        <w:t xml:space="preserve"> in disruptive ways. As young adults struggled to transition to a more holistic sense of self and a more cohesive living situation, they desired a similar cohesiveness reflected in the organization and use of their valued possessions. </w:t>
      </w:r>
      <w:r w:rsidR="00DB0E40">
        <w:t>T</w:t>
      </w:r>
      <w:r w:rsidR="00E51A08">
        <w:t xml:space="preserve">heir virtual things were fragmented across devices, systems and online services. </w:t>
      </w:r>
      <w:r>
        <w:t>This</w:t>
      </w:r>
      <w:r w:rsidR="00E51A08">
        <w:t xml:space="preserve"> complicated young adults’ desires to adapt virtual possessions to existing value construction activities with their cherished material possessions and, in particular, their work to create more holistic archives around a person, event or experience. </w:t>
      </w:r>
      <w:r>
        <w:t>T</w:t>
      </w:r>
      <w:r w:rsidR="00E51A08">
        <w:t xml:space="preserve">hese breakdowns prompted participants to develop innovative </w:t>
      </w:r>
      <w:r>
        <w:t>workarounds to</w:t>
      </w:r>
      <w:r w:rsidR="00E51A08">
        <w:t xml:space="preserve"> better support their values and desires.</w:t>
      </w:r>
    </w:p>
    <w:p w14:paraId="2726D6EA" w14:textId="77777777" w:rsidR="00E51A08" w:rsidRDefault="00445732" w:rsidP="00E51A08">
      <w:pPr>
        <w:pStyle w:val="Heading2"/>
      </w:pPr>
      <w:r>
        <w:t>W</w:t>
      </w:r>
      <w:r w:rsidR="00542B43">
        <w:t>orkarounds</w:t>
      </w:r>
      <w:r w:rsidR="002F1BD3">
        <w:t xml:space="preserve"> to construct</w:t>
      </w:r>
      <w:r w:rsidR="00BA7587">
        <w:t xml:space="preserve"> </w:t>
      </w:r>
      <w:r w:rsidR="002F1BD3">
        <w:t>holistic archives</w:t>
      </w:r>
    </w:p>
    <w:p w14:paraId="180F991D" w14:textId="748D1AC1" w:rsidR="00E51A08" w:rsidRDefault="00E51A08" w:rsidP="00642503">
      <w:r>
        <w:t xml:space="preserve">An overarching theme across interviews centered on </w:t>
      </w:r>
      <w:r w:rsidR="00B0565B">
        <w:t>participants</w:t>
      </w:r>
      <w:r w:rsidR="00502A83">
        <w:t>’</w:t>
      </w:r>
      <w:r w:rsidR="00B0565B">
        <w:t xml:space="preserve"> practices of creating </w:t>
      </w:r>
      <w:r>
        <w:t xml:space="preserve">holistic archives of cherished possessions, which captured life experiences, events and close social relationships. Interestingly, few participants drew concrete distinctions between their material and virtual </w:t>
      </w:r>
      <w:r w:rsidR="00DE76BA">
        <w:t>possession</w:t>
      </w:r>
      <w:r>
        <w:t>; they typically saw them as significant parts of their life story that belonged together</w:t>
      </w:r>
      <w:r w:rsidR="001E536E">
        <w:t>. Moreover, p</w:t>
      </w:r>
      <w:r>
        <w:t xml:space="preserve">articipants regularly </w:t>
      </w:r>
      <w:r w:rsidR="001E536E">
        <w:t>express</w:t>
      </w:r>
      <w:r w:rsidR="00F60531">
        <w:t>ed</w:t>
      </w:r>
      <w:r w:rsidR="001E536E">
        <w:t xml:space="preserve"> </w:t>
      </w:r>
      <w:r w:rsidR="00EF4E85">
        <w:t xml:space="preserve">how valuable </w:t>
      </w:r>
      <w:r>
        <w:t>cohesive archives of significant possessions</w:t>
      </w:r>
      <w:r w:rsidR="00757B21">
        <w:t xml:space="preserve"> were</w:t>
      </w:r>
      <w:r>
        <w:t xml:space="preserve">, as </w:t>
      </w:r>
      <w:r>
        <w:lastRenderedPageBreak/>
        <w:t>opposed to individual elements</w:t>
      </w:r>
      <w:r w:rsidR="00314A2A">
        <w:t>, would be</w:t>
      </w:r>
      <w:r>
        <w:t>: “</w:t>
      </w:r>
      <w:r>
        <w:rPr>
          <w:i/>
        </w:rPr>
        <w:t>I</w:t>
      </w:r>
      <w:r w:rsidRPr="00E76A19">
        <w:rPr>
          <w:i/>
        </w:rPr>
        <w:t xml:space="preserve"> want them to be separated from all the less</w:t>
      </w:r>
      <w:r w:rsidR="00253733">
        <w:rPr>
          <w:i/>
        </w:rPr>
        <w:t>er</w:t>
      </w:r>
      <w:r w:rsidRPr="00E76A19">
        <w:rPr>
          <w:i/>
        </w:rPr>
        <w:t xml:space="preserve"> </w:t>
      </w:r>
      <w:r w:rsidR="00253733">
        <w:t xml:space="preserve">[meaningful] </w:t>
      </w:r>
      <w:r w:rsidRPr="00E76A19">
        <w:rPr>
          <w:i/>
        </w:rPr>
        <w:t>stuff. But also, it’s kind of like they’re more valuable if they’re together. They tell the bigger story of who you are. …</w:t>
      </w:r>
      <w:r w:rsidR="007F5A6A">
        <w:rPr>
          <w:i/>
        </w:rPr>
        <w:t>N</w:t>
      </w:r>
      <w:r w:rsidRPr="00E76A19">
        <w:rPr>
          <w:i/>
        </w:rPr>
        <w:t>ow I have so many digital things, it’s not very easy to do.</w:t>
      </w:r>
      <w:r>
        <w:t xml:space="preserve"> </w:t>
      </w:r>
      <w:r w:rsidR="00DF16D2">
        <w:t>C</w:t>
      </w:r>
      <w:r w:rsidRPr="00E76A19">
        <w:rPr>
          <w:i/>
        </w:rPr>
        <w:t>an feel downright impossible</w:t>
      </w:r>
      <w:r>
        <w:t xml:space="preserve">” (M2-USA).  </w:t>
      </w:r>
    </w:p>
    <w:p w14:paraId="2971B9AA" w14:textId="062C626D" w:rsidR="00E51A08" w:rsidRDefault="00145405" w:rsidP="00E51A08">
      <w:r>
        <w:t xml:space="preserve">This </w:t>
      </w:r>
      <w:r w:rsidR="00E51A08">
        <w:t>reflection help</w:t>
      </w:r>
      <w:r>
        <w:t>s</w:t>
      </w:r>
      <w:r w:rsidR="00E51A08">
        <w:t xml:space="preserve"> capture participants</w:t>
      </w:r>
      <w:r>
        <w:t>’</w:t>
      </w:r>
      <w:r w:rsidR="00E51A08">
        <w:t xml:space="preserve"> </w:t>
      </w:r>
      <w:r>
        <w:t xml:space="preserve">desires </w:t>
      </w:r>
      <w:r w:rsidR="00E51A08">
        <w:t xml:space="preserve">to collate cherished possessions to create </w:t>
      </w:r>
      <w:r w:rsidR="00E51A08" w:rsidRPr="008348E4">
        <w:rPr>
          <w:i/>
        </w:rPr>
        <w:t>hybrid archives</w:t>
      </w:r>
      <w:r w:rsidR="00AA0446" w:rsidRPr="008348E4">
        <w:rPr>
          <w:i/>
        </w:rPr>
        <w:t xml:space="preserve"> </w:t>
      </w:r>
      <w:r w:rsidR="00AA0446">
        <w:t>[</w:t>
      </w:r>
      <w:r w:rsidR="00AA0446">
        <w:fldChar w:fldCharType="begin"/>
      </w:r>
      <w:r w:rsidR="00AA0446">
        <w:instrText xml:space="preserve"> REF _Ref209172677 \r \h </w:instrText>
      </w:r>
      <w:r w:rsidR="00AA0446">
        <w:fldChar w:fldCharType="separate"/>
      </w:r>
      <w:r w:rsidR="009E4EED">
        <w:t>14</w:t>
      </w:r>
      <w:r w:rsidR="00AA0446">
        <w:fldChar w:fldCharType="end"/>
      </w:r>
      <w:r w:rsidR="00AA0446">
        <w:t>]</w:t>
      </w:r>
      <w:r w:rsidR="00E51A08">
        <w:t xml:space="preserve">, and how this process in itself </w:t>
      </w:r>
      <w:r>
        <w:t xml:space="preserve">could function </w:t>
      </w:r>
      <w:r w:rsidR="00E51A08">
        <w:t xml:space="preserve">as a value construction activity. However, the fragmentation of virtual things </w:t>
      </w:r>
      <w:r w:rsidR="00C17218">
        <w:t xml:space="preserve">across obsolete and working devices </w:t>
      </w:r>
      <w:r w:rsidR="00F60531">
        <w:t>and</w:t>
      </w:r>
      <w:r w:rsidR="00C17218">
        <w:t xml:space="preserve"> online services </w:t>
      </w:r>
      <w:r w:rsidR="00E51A08">
        <w:t xml:space="preserve">disrupted these kinds of activities, making it difficult to impose the same kind of structure and organization to valued virtual </w:t>
      </w:r>
      <w:r w:rsidR="005917B0">
        <w:t>possessions</w:t>
      </w:r>
      <w:r w:rsidR="00E51A08">
        <w:t xml:space="preserve"> as compared to material </w:t>
      </w:r>
      <w:r w:rsidR="005917B0">
        <w:t>things</w:t>
      </w:r>
      <w:r w:rsidR="00E51A08">
        <w:t xml:space="preserve">. </w:t>
      </w:r>
    </w:p>
    <w:p w14:paraId="0AEC7738" w14:textId="701DBE38" w:rsidR="00E51A08" w:rsidRDefault="00E51A08" w:rsidP="00E51A08">
      <w:r>
        <w:t>In spite of these breakdowns, we observed several attempts to create more holistic archives. The first</w:t>
      </w:r>
      <w:r w:rsidR="00C66D55">
        <w:t>,</w:t>
      </w:r>
      <w:r>
        <w:t xml:space="preserve"> and most common</w:t>
      </w:r>
      <w:r w:rsidR="00C66D55">
        <w:t>,</w:t>
      </w:r>
      <w:r>
        <w:t xml:space="preserve"> involved </w:t>
      </w:r>
      <w:r w:rsidR="00004695">
        <w:t>materializing</w:t>
      </w:r>
      <w:r>
        <w:t xml:space="preserve"> virtual possessions. In many cases</w:t>
      </w:r>
      <w:r w:rsidR="00F60531">
        <w:t>,</w:t>
      </w:r>
      <w:r>
        <w:t xml:space="preserve"> participants made </w:t>
      </w:r>
      <w:r w:rsidR="0075480D">
        <w:t xml:space="preserve">material </w:t>
      </w:r>
      <w:r>
        <w:t xml:space="preserve">copies. This included printing and binding volumes of sentimental email correspondences or </w:t>
      </w:r>
      <w:r w:rsidR="00FC5C79">
        <w:t xml:space="preserve">selected collections of cherished </w:t>
      </w:r>
      <w:r>
        <w:t xml:space="preserve">digital photos. In </w:t>
      </w:r>
      <w:r w:rsidR="00D36081">
        <w:t xml:space="preserve">the </w:t>
      </w:r>
      <w:r w:rsidR="006E0D0E">
        <w:t>extremist</w:t>
      </w:r>
      <w:r>
        <w:t xml:space="preserve"> case, F4-Spain described writing out by hand an archive of SMS messages that detailed the progression of her current romantic relationship</w:t>
      </w:r>
      <w:r w:rsidR="00DC3114">
        <w:t xml:space="preserve">, which filled </w:t>
      </w:r>
      <w:r w:rsidR="00FE23B0">
        <w:t>four A5 format journals</w:t>
      </w:r>
      <w:r>
        <w:t xml:space="preserve">. However, all participants </w:t>
      </w:r>
      <w:r w:rsidR="0015032C">
        <w:t xml:space="preserve">across cultures </w:t>
      </w:r>
      <w:r>
        <w:t>reported either dramatically slowing down these practices or</w:t>
      </w:r>
      <w:r w:rsidR="00FC0197">
        <w:t xml:space="preserve"> </w:t>
      </w:r>
      <w:r>
        <w:t xml:space="preserve">abandoning them altogether. </w:t>
      </w:r>
      <w:r w:rsidR="00F60531">
        <w:t>This was due</w:t>
      </w:r>
      <w:r>
        <w:t xml:space="preserve"> to the cumbersome work required to produce material copies of </w:t>
      </w:r>
      <w:r w:rsidR="00004695">
        <w:t xml:space="preserve">virtual </w:t>
      </w:r>
      <w:r>
        <w:t xml:space="preserve">things, and the increasingly unmanageable size of the physical materials produced. </w:t>
      </w:r>
    </w:p>
    <w:p w14:paraId="2CA64542" w14:textId="7075A7E5" w:rsidR="00E51A08" w:rsidRDefault="00E51A08" w:rsidP="00E51A08">
      <w:r w:rsidRPr="00C159A0">
        <w:t xml:space="preserve">The second approach we observed involved the </w:t>
      </w:r>
      <w:r w:rsidR="001416B9">
        <w:t xml:space="preserve">virtualizing </w:t>
      </w:r>
      <w:r>
        <w:t xml:space="preserve">of material possessions. This </w:t>
      </w:r>
      <w:r w:rsidR="00CC50BF">
        <w:t>work</w:t>
      </w:r>
      <w:r w:rsidR="008338C2">
        <w:t xml:space="preserve">around </w:t>
      </w:r>
      <w:r>
        <w:t>was typically achieved through creating digital images</w:t>
      </w:r>
      <w:r w:rsidR="0041391C">
        <w:t xml:space="preserve"> (e.g., via </w:t>
      </w:r>
      <w:r w:rsidR="001839DC">
        <w:t>a digital camera or scanner</w:t>
      </w:r>
      <w:r w:rsidR="0041391C">
        <w:t>)</w:t>
      </w:r>
      <w:r>
        <w:t xml:space="preserve">. </w:t>
      </w:r>
      <w:r w:rsidR="00206900">
        <w:t xml:space="preserve">Participants described this approach </w:t>
      </w:r>
      <w:r>
        <w:t xml:space="preserve">as a way to create </w:t>
      </w:r>
      <w:r w:rsidR="004C76E7">
        <w:t xml:space="preserve">virtual </w:t>
      </w:r>
      <w:r>
        <w:t>representations of cherished material possessions</w:t>
      </w:r>
      <w:r w:rsidR="00950350">
        <w:t xml:space="preserve">, which </w:t>
      </w:r>
      <w:r w:rsidR="00FA3677">
        <w:t xml:space="preserve">they </w:t>
      </w:r>
      <w:r>
        <w:t xml:space="preserve">were geographically separated from. We encountered several instances in which US and, especially, Spanish and Korean participants had meticulously created </w:t>
      </w:r>
      <w:r w:rsidR="00730047">
        <w:t xml:space="preserve">virtual </w:t>
      </w:r>
      <w:r>
        <w:t>copies of analog photos kept at other loved ones</w:t>
      </w:r>
      <w:r w:rsidR="003A4AF6">
        <w:t>’</w:t>
      </w:r>
      <w:r>
        <w:t xml:space="preserve"> homes. We also observed a variety of other </w:t>
      </w:r>
      <w:r w:rsidR="00B01931">
        <w:t xml:space="preserve">virtualized </w:t>
      </w:r>
      <w:r>
        <w:t xml:space="preserve">possessions, which included personal diary entries, archives of schoolwork and awards, newspaper articles featuring the participant, large-scale artworks, and musical instruments. While </w:t>
      </w:r>
      <w:r w:rsidR="000C0C64">
        <w:t xml:space="preserve">most </w:t>
      </w:r>
      <w:r>
        <w:t xml:space="preserve">participants </w:t>
      </w:r>
      <w:r w:rsidR="000C0C64">
        <w:t>maintained this approach</w:t>
      </w:r>
      <w:r>
        <w:t xml:space="preserve">, several concerns emerged around the </w:t>
      </w:r>
      <w:r w:rsidR="009A6E9A">
        <w:t>authenticity</w:t>
      </w:r>
      <w:r>
        <w:t xml:space="preserve"> of a </w:t>
      </w:r>
      <w:r w:rsidR="00B95DB0">
        <w:t xml:space="preserve">virtualized </w:t>
      </w:r>
      <w:r>
        <w:t>material possession within the archive. For example, M3-USA reflect</w:t>
      </w:r>
      <w:r w:rsidR="003A4AF6">
        <w:t>ed</w:t>
      </w:r>
      <w:r>
        <w:t xml:space="preserve"> on images of his guitar (currently stored at his parents’ home): “</w:t>
      </w:r>
      <w:r>
        <w:rPr>
          <w:i/>
        </w:rPr>
        <w:t>…</w:t>
      </w:r>
      <w:r w:rsidRPr="00B91E8F">
        <w:rPr>
          <w:i/>
        </w:rPr>
        <w:t>obviously it’s not the real thing.</w:t>
      </w:r>
      <w:r w:rsidR="003A6B88">
        <w:rPr>
          <w:i/>
        </w:rPr>
        <w:t xml:space="preserve"> It’s </w:t>
      </w:r>
      <w:r>
        <w:rPr>
          <w:i/>
        </w:rPr>
        <w:t xml:space="preserve">more </w:t>
      </w:r>
      <w:r w:rsidRPr="00B91E8F">
        <w:rPr>
          <w:i/>
        </w:rPr>
        <w:t xml:space="preserve">a reminder </w:t>
      </w:r>
      <w:r w:rsidR="00F9716C">
        <w:rPr>
          <w:i/>
        </w:rPr>
        <w:t>of</w:t>
      </w:r>
      <w:r w:rsidRPr="00B91E8F">
        <w:rPr>
          <w:i/>
        </w:rPr>
        <w:t xml:space="preserve"> when I was in a band and how I want to keep pursuing music once I’m somewhere I can have it. </w:t>
      </w:r>
      <w:r w:rsidR="00CC50BF">
        <w:rPr>
          <w:i/>
        </w:rPr>
        <w:t>…</w:t>
      </w:r>
      <w:r w:rsidRPr="00B91E8F">
        <w:rPr>
          <w:i/>
        </w:rPr>
        <w:t xml:space="preserve">it’s not just the photo, but that it’s in this folder with other photos from that time in my life. …having </w:t>
      </w:r>
      <w:r>
        <w:rPr>
          <w:i/>
        </w:rPr>
        <w:t xml:space="preserve">it in there creates </w:t>
      </w:r>
      <w:r w:rsidRPr="00B91E8F">
        <w:rPr>
          <w:i/>
        </w:rPr>
        <w:t>a collection of experiences together. That’s what gives it value</w:t>
      </w:r>
      <w:r>
        <w:t xml:space="preserve">” (M3-USA). </w:t>
      </w:r>
      <w:r w:rsidR="003A4AF6">
        <w:t>This</w:t>
      </w:r>
      <w:r>
        <w:t xml:space="preserve"> reflection highlights </w:t>
      </w:r>
      <w:r w:rsidR="00594A9A">
        <w:t xml:space="preserve">a perception common among several participants: </w:t>
      </w:r>
      <w:r>
        <w:t xml:space="preserve"> a cherished material possession</w:t>
      </w:r>
      <w:r w:rsidR="009A6E9A">
        <w:t xml:space="preserve">, when </w:t>
      </w:r>
      <w:r w:rsidR="00D317A0">
        <w:t>virtualized</w:t>
      </w:r>
      <w:r w:rsidR="009A6E9A">
        <w:t>,</w:t>
      </w:r>
      <w:r>
        <w:t xml:space="preserve"> transforms into something else that can be </w:t>
      </w:r>
      <w:r w:rsidR="003A4AF6">
        <w:lastRenderedPageBreak/>
        <w:t>deemed valuable and meaningful</w:t>
      </w:r>
      <w:r>
        <w:t xml:space="preserve"> through its relationship to other life story-oriented virtual possessions in the archive. </w:t>
      </w:r>
    </w:p>
    <w:p w14:paraId="01BBCB5F" w14:textId="784BF158" w:rsidR="00E51A08" w:rsidRDefault="00E51A08" w:rsidP="00E51A08">
      <w:r>
        <w:t xml:space="preserve">The final </w:t>
      </w:r>
      <w:r w:rsidR="003A4AF6">
        <w:t xml:space="preserve">workaround </w:t>
      </w:r>
      <w:r>
        <w:t xml:space="preserve">we observed involved the </w:t>
      </w:r>
      <w:r w:rsidR="009677B9">
        <w:t xml:space="preserve">integration of </w:t>
      </w:r>
      <w:r w:rsidR="00161033">
        <w:t xml:space="preserve">archives </w:t>
      </w:r>
      <w:r>
        <w:t xml:space="preserve">of virtual possessions </w:t>
      </w:r>
      <w:r w:rsidR="009677B9">
        <w:t xml:space="preserve">with </w:t>
      </w:r>
      <w:r>
        <w:t xml:space="preserve">pre-existing archives of cherished material possessions. While this approach </w:t>
      </w:r>
      <w:r w:rsidR="00580654">
        <w:t xml:space="preserve">was </w:t>
      </w:r>
      <w:r>
        <w:t xml:space="preserve">the least common, it provided salient insights into how </w:t>
      </w:r>
      <w:r w:rsidR="0028014B">
        <w:t xml:space="preserve">virtual </w:t>
      </w:r>
      <w:r w:rsidR="00824965">
        <w:t>things</w:t>
      </w:r>
      <w:r>
        <w:t xml:space="preserve"> might </w:t>
      </w:r>
      <w:r w:rsidR="009A6E9A">
        <w:t>extend to</w:t>
      </w:r>
      <w:r w:rsidR="00C708BA">
        <w:t xml:space="preserve"> </w:t>
      </w:r>
      <w:r>
        <w:t>existing practices with cherished material archives. We observed participants using USB sticks</w:t>
      </w:r>
      <w:r w:rsidR="0062727F">
        <w:t xml:space="preserve"> and </w:t>
      </w:r>
      <w:r w:rsidR="00504C39">
        <w:t>key chains</w:t>
      </w:r>
      <w:r>
        <w:t>, Flash memory cards, external hard drives, and in one case</w:t>
      </w:r>
      <w:r w:rsidR="0062727F">
        <w:t>,</w:t>
      </w:r>
      <w:r>
        <w:t xml:space="preserve"> a dedicated laptop</w:t>
      </w:r>
      <w:r w:rsidR="0062727F">
        <w:t>,</w:t>
      </w:r>
      <w:r>
        <w:t xml:space="preserve"> to keep collections of cherished virtual possessions with cherished life story-oriented material possessions in their homes. </w:t>
      </w:r>
      <w:r w:rsidR="009A6E9A">
        <w:t>It</w:t>
      </w:r>
      <w:r>
        <w:t xml:space="preserve"> was common for participants</w:t>
      </w:r>
      <w:r w:rsidR="002B3DDC">
        <w:t xml:space="preserve"> across cultures</w:t>
      </w:r>
      <w:r>
        <w:t xml:space="preserve"> to attribute value to simply keeping these kinds of materials together, even when not in direct use. The most compelling example we observed was F4-USA’s use of USB-enabled </w:t>
      </w:r>
      <w:r w:rsidR="00B46F76">
        <w:t>trinket</w:t>
      </w:r>
      <w:r>
        <w:t xml:space="preserve"> and keychain-based displays to keep curated collections of digital photos with related material possessions stored in her closet</w:t>
      </w:r>
      <w:r w:rsidR="00AE2DE4">
        <w:t xml:space="preserve"> (see Figure </w:t>
      </w:r>
      <w:r w:rsidR="002B3DDC">
        <w:t>2</w:t>
      </w:r>
      <w:r w:rsidR="00AE2DE4">
        <w:t>)</w:t>
      </w:r>
      <w:r>
        <w:t xml:space="preserve">. </w:t>
      </w:r>
      <w:r w:rsidR="00AD110B">
        <w:t>T</w:t>
      </w:r>
      <w:r>
        <w:t>he</w:t>
      </w:r>
      <w:r w:rsidR="00AD110B">
        <w:t>se</w:t>
      </w:r>
      <w:r>
        <w:t xml:space="preserve"> devices contained roughly 60 digital photos, each </w:t>
      </w:r>
      <w:r w:rsidR="00AD110B">
        <w:t xml:space="preserve">with </w:t>
      </w:r>
      <w:r>
        <w:t>a particular theme (e.g., images of Yoga training and past Christmases with family)</w:t>
      </w:r>
      <w:r w:rsidR="000F3091">
        <w:t xml:space="preserve">; they </w:t>
      </w:r>
      <w:r>
        <w:t>were some of her most cherished possessions</w:t>
      </w:r>
      <w:r w:rsidR="009A6E9A">
        <w:t xml:space="preserve"> </w:t>
      </w:r>
      <w:r w:rsidR="009E25BD">
        <w:t xml:space="preserve">which </w:t>
      </w:r>
      <w:r>
        <w:t xml:space="preserve">had become integrated into her </w:t>
      </w:r>
      <w:r w:rsidR="001F2062">
        <w:t>weekly and annual practices</w:t>
      </w:r>
      <w:r>
        <w:t>: “</w:t>
      </w:r>
      <w:r w:rsidRPr="00392355">
        <w:rPr>
          <w:i/>
        </w:rPr>
        <w:t xml:space="preserve">…the Christmas one, I keep it in a box in my closet with other </w:t>
      </w:r>
      <w:r>
        <w:rPr>
          <w:i/>
        </w:rPr>
        <w:t>things, like hand</w:t>
      </w:r>
      <w:r w:rsidRPr="00392355">
        <w:rPr>
          <w:i/>
        </w:rPr>
        <w:t xml:space="preserve">written </w:t>
      </w:r>
      <w:r>
        <w:rPr>
          <w:i/>
        </w:rPr>
        <w:t xml:space="preserve">Christmas </w:t>
      </w:r>
      <w:r w:rsidRPr="00392355">
        <w:rPr>
          <w:i/>
        </w:rPr>
        <w:t xml:space="preserve">letters </w:t>
      </w:r>
      <w:r>
        <w:rPr>
          <w:i/>
        </w:rPr>
        <w:t xml:space="preserve">and </w:t>
      </w:r>
      <w:r w:rsidRPr="00392355">
        <w:rPr>
          <w:i/>
        </w:rPr>
        <w:t>a few decorations that’ve been passed down in my family. …Each year I open up that box and I get the snow globes out, put them in my house and turn them on</w:t>
      </w:r>
      <w:r>
        <w:rPr>
          <w:i/>
        </w:rPr>
        <w:t xml:space="preserve"> </w:t>
      </w:r>
      <w:r w:rsidRPr="00392355">
        <w:rPr>
          <w:i/>
        </w:rPr>
        <w:t xml:space="preserve">…Like all those memories are right here </w:t>
      </w:r>
      <w:r>
        <w:t xml:space="preserve">[on slow globes] </w:t>
      </w:r>
      <w:r>
        <w:rPr>
          <w:i/>
        </w:rPr>
        <w:t>with everything else</w:t>
      </w:r>
      <w:r w:rsidRPr="00392355">
        <w:rPr>
          <w:i/>
        </w:rPr>
        <w:t>, I can hold them</w:t>
      </w:r>
      <w:r>
        <w:rPr>
          <w:i/>
        </w:rPr>
        <w:t xml:space="preserve">. </w:t>
      </w:r>
      <w:r w:rsidRPr="00392355">
        <w:rPr>
          <w:i/>
        </w:rPr>
        <w:t>I know exactly where they are.</w:t>
      </w:r>
      <w:r>
        <w:t xml:space="preserve">” </w:t>
      </w:r>
    </w:p>
    <w:p w14:paraId="1C75BF8D" w14:textId="77777777" w:rsidR="00E51A08" w:rsidRDefault="00E51A08" w:rsidP="00E51A08">
      <w:r>
        <w:t xml:space="preserve">Whether through a Flash memory card or a dedicated device for viewing photos, these </w:t>
      </w:r>
      <w:r w:rsidR="000D2E72">
        <w:t xml:space="preserve">instances </w:t>
      </w:r>
      <w:r>
        <w:t xml:space="preserve">illustrate how participants appropriated existing technologies to create embodied forms of cherished virtual possessions. This emerged as </w:t>
      </w:r>
      <w:r w:rsidR="00BF1AD9">
        <w:t>way</w:t>
      </w:r>
      <w:r>
        <w:t xml:space="preserve"> to extend pre-existing practices and rituals to key collections of virtual things as they were meaningfully integrated into cherished material archives.</w:t>
      </w:r>
    </w:p>
    <w:p w14:paraId="6C423500" w14:textId="77777777" w:rsidR="00E51A08" w:rsidRDefault="00E51A08" w:rsidP="00E51A08">
      <w:pPr>
        <w:pStyle w:val="Heading2"/>
      </w:pPr>
      <w:r w:rsidRPr="00667F77">
        <w:t>Fragmen</w:t>
      </w:r>
      <w:r w:rsidRPr="001B3090">
        <w:t>tation of possessions across online services</w:t>
      </w:r>
      <w:r w:rsidR="001D1864">
        <w:t xml:space="preserve">: tensions over </w:t>
      </w:r>
      <w:r w:rsidR="006A6CFD">
        <w:t>awareness, control and authenticity</w:t>
      </w:r>
    </w:p>
    <w:p w14:paraId="42F83B5C" w14:textId="38F89C8B" w:rsidR="00E51A08" w:rsidRDefault="00354654" w:rsidP="00E51A08">
      <w:r>
        <w:t>A</w:t>
      </w:r>
      <w:r w:rsidR="00E51A08">
        <w:t>ll participants reported having a variety of valued virtual possessions across social networking and Cloud storage services. These things were broad</w:t>
      </w:r>
      <w:r>
        <w:t>,</w:t>
      </w:r>
      <w:r w:rsidR="00E51A08">
        <w:t xml:space="preserve"> and included digital photos and metadata (e.g., comments and ‘likes’) on social networking services, collections of inspirational images (e.g., P</w:t>
      </w:r>
      <w:r w:rsidR="00D60A04">
        <w:t>interest</w:t>
      </w:r>
      <w:bookmarkStart w:id="3" w:name="_GoBack"/>
      <w:bookmarkEnd w:id="3"/>
      <w:r w:rsidR="00E51A08">
        <w:t>.com), wish lists on shopping websites (e.g., Amazon.com),</w:t>
      </w:r>
      <w:r w:rsidR="001172D1">
        <w:t xml:space="preserve"> archives of personal photos, video and documents, </w:t>
      </w:r>
      <w:r w:rsidR="00E51A08">
        <w:t>and</w:t>
      </w:r>
      <w:r w:rsidR="00B62399">
        <w:t xml:space="preserve"> </w:t>
      </w:r>
      <w:r w:rsidR="00E51A08">
        <w:t xml:space="preserve">information related to personal achievements in online games (e.g. World of Warcraft). </w:t>
      </w:r>
    </w:p>
    <w:p w14:paraId="30123E76" w14:textId="10B62DBA" w:rsidR="00903983" w:rsidRDefault="009D7BEC" w:rsidP="00846354">
      <w:pPr>
        <w:pStyle w:val="Heading3"/>
      </w:pPr>
      <w:r>
        <w:t xml:space="preserve">Tensions over Cloud-based </w:t>
      </w:r>
      <w:r w:rsidR="00FE369E">
        <w:t>p</w:t>
      </w:r>
      <w:r>
        <w:t>ossessions</w:t>
      </w:r>
    </w:p>
    <w:p w14:paraId="480A03BA" w14:textId="2F8A1DEA" w:rsidR="00E51A08" w:rsidRDefault="00F92D3D" w:rsidP="00E51A08">
      <w:r>
        <w:t>D</w:t>
      </w:r>
      <w:r w:rsidR="00E51A08">
        <w:t xml:space="preserve">espite using these online services relatively frequently, participants </w:t>
      </w:r>
      <w:r w:rsidR="008F2F02">
        <w:t xml:space="preserve">across cultures </w:t>
      </w:r>
      <w:r w:rsidR="00E51A08">
        <w:t xml:space="preserve">conveyed concerns over their longevity. </w:t>
      </w:r>
      <w:r w:rsidR="00667F77">
        <w:t>W</w:t>
      </w:r>
      <w:r w:rsidR="00E51A08">
        <w:t xml:space="preserve">hen asked to compare their online things to material and locally stored virtual possessions, participants </w:t>
      </w:r>
      <w:r w:rsidR="00260878">
        <w:t xml:space="preserve">frequently </w:t>
      </w:r>
      <w:r w:rsidR="00D62485">
        <w:t>described</w:t>
      </w:r>
      <w:r w:rsidR="00667F77">
        <w:t xml:space="preserve"> </w:t>
      </w:r>
      <w:r w:rsidR="00E51A08">
        <w:t xml:space="preserve">a </w:t>
      </w:r>
      <w:r w:rsidR="00667F77">
        <w:t xml:space="preserve">lack </w:t>
      </w:r>
      <w:r w:rsidR="00E51A08">
        <w:t xml:space="preserve">of awareness </w:t>
      </w:r>
      <w:r w:rsidR="00667F77">
        <w:t xml:space="preserve">about </w:t>
      </w:r>
      <w:r w:rsidR="00E51A08">
        <w:t xml:space="preserve">where their </w:t>
      </w:r>
      <w:r w:rsidR="00004695">
        <w:t xml:space="preserve">virtual </w:t>
      </w:r>
      <w:r w:rsidR="00E51A08">
        <w:t xml:space="preserve">things were. For example, F3-USA reflects on temporarily losing </w:t>
      </w:r>
      <w:r w:rsidR="00193814">
        <w:t xml:space="preserve">access to her </w:t>
      </w:r>
      <w:r w:rsidR="00E51A08">
        <w:t xml:space="preserve">photos, hyperlinks and comments she has accrued on her </w:t>
      </w:r>
      <w:r w:rsidR="00354654">
        <w:t xml:space="preserve">four </w:t>
      </w:r>
      <w:r w:rsidR="00E51A08">
        <w:t xml:space="preserve">year old Facebook </w:t>
      </w:r>
      <w:r w:rsidR="00E51A08">
        <w:lastRenderedPageBreak/>
        <w:t>account: “</w:t>
      </w:r>
      <w:r w:rsidR="00E51A08" w:rsidRPr="00CC7384">
        <w:rPr>
          <w:i/>
        </w:rPr>
        <w:t>Face</w:t>
      </w:r>
      <w:r w:rsidR="00E51A08">
        <w:rPr>
          <w:i/>
        </w:rPr>
        <w:t xml:space="preserve">book will say ‘try again later’, </w:t>
      </w:r>
      <w:r w:rsidR="00E51A08" w:rsidRPr="00CC7384">
        <w:rPr>
          <w:i/>
        </w:rPr>
        <w:t>like I can only go back so far. …I put it up there so I should have it, but now it’s gone. Maybe it will come back, maybe not. That’s the kind of thing that can make online stuff a lot less meaningful. …it’s there one minute and gone the next and you have no idea why.</w:t>
      </w:r>
      <w:r w:rsidR="00E51A08">
        <w:t xml:space="preserve">” Similarly, participants in Korea and Spain were frequently skeptical over the durability of social networking services and their potential to, as </w:t>
      </w:r>
      <w:r w:rsidR="00592DBA">
        <w:t>M5</w:t>
      </w:r>
      <w:r w:rsidR="00E51A08">
        <w:t>-Korea put it, “</w:t>
      </w:r>
      <w:r w:rsidR="00E51A08" w:rsidRPr="00FE2F42">
        <w:rPr>
          <w:i/>
        </w:rPr>
        <w:t>disappear suddenly one day</w:t>
      </w:r>
      <w:r w:rsidR="00E51A08">
        <w:t xml:space="preserve">.” </w:t>
      </w:r>
      <w:r w:rsidR="002A2BB9">
        <w:t xml:space="preserve">These reflections capture </w:t>
      </w:r>
      <w:r w:rsidR="00E51A08">
        <w:t xml:space="preserve">the conundrum many participants struggled with: the desire to have a deeper sense of possession over their </w:t>
      </w:r>
      <w:r w:rsidR="0002436F">
        <w:t xml:space="preserve">Cloud-based </w:t>
      </w:r>
      <w:r w:rsidR="00E51A08">
        <w:t xml:space="preserve">possessions, while having no clear way of productively achieving this goal. </w:t>
      </w:r>
    </w:p>
    <w:p w14:paraId="433DBF1A" w14:textId="77777777" w:rsidR="00E51A08" w:rsidRDefault="00667F77" w:rsidP="00E51A08">
      <w:r>
        <w:t>We</w:t>
      </w:r>
      <w:r w:rsidR="00E51A08">
        <w:t xml:space="preserve"> observed </w:t>
      </w:r>
      <w:r w:rsidR="00C60D45">
        <w:t xml:space="preserve">many </w:t>
      </w:r>
      <w:r w:rsidR="00E51A08">
        <w:t>participants creating</w:t>
      </w:r>
      <w:r w:rsidR="008178A1">
        <w:t xml:space="preserve"> workarounds in the form of</w:t>
      </w:r>
      <w:r w:rsidR="00E51A08">
        <w:t xml:space="preserve"> physical copies or locally stored digital copies of Cloud-based possessions. These were most commonly social networking information, for example a screen shot of a Facebook photo with comments or paper printouts of Facebook wall entries during an eventful time period. Interestingly, participants nearly always expressed dissatisfaction with this workaround </w:t>
      </w:r>
      <w:r w:rsidR="008178A1">
        <w:t>because it</w:t>
      </w:r>
      <w:r w:rsidR="00E51A08">
        <w:t xml:space="preserve"> complicate</w:t>
      </w:r>
      <w:r w:rsidR="008178A1">
        <w:t>d</w:t>
      </w:r>
      <w:r w:rsidR="00E51A08">
        <w:t xml:space="preserve"> the authenticity of the virtual possession itself once it was removed from the </w:t>
      </w:r>
      <w:r w:rsidR="008A5396">
        <w:t>online system</w:t>
      </w:r>
      <w:r w:rsidR="00E51A08">
        <w:t xml:space="preserve">. For example, </w:t>
      </w:r>
      <w:r w:rsidR="00785558">
        <w:t>F8</w:t>
      </w:r>
      <w:r w:rsidR="00E51A08">
        <w:t>-USA reflects on her archive of Facebook data that she downloaded several months ago: “</w:t>
      </w:r>
      <w:r w:rsidR="00E51A08" w:rsidRPr="00855F26">
        <w:rPr>
          <w:i/>
        </w:rPr>
        <w:t>…</w:t>
      </w:r>
      <w:r w:rsidR="00AE6B55">
        <w:rPr>
          <w:i/>
        </w:rPr>
        <w:t xml:space="preserve">it </w:t>
      </w:r>
      <w:r w:rsidR="00E51A08">
        <w:rPr>
          <w:i/>
        </w:rPr>
        <w:t>became less meaningful</w:t>
      </w:r>
      <w:r w:rsidR="003422ED">
        <w:rPr>
          <w:i/>
        </w:rPr>
        <w:t xml:space="preserve">. </w:t>
      </w:r>
      <w:r w:rsidR="00E51A08" w:rsidRPr="00855F26">
        <w:rPr>
          <w:i/>
        </w:rPr>
        <w:t>…</w:t>
      </w:r>
      <w:r w:rsidR="00E51A08">
        <w:rPr>
          <w:i/>
        </w:rPr>
        <w:t>P</w:t>
      </w:r>
      <w:r w:rsidR="00E51A08" w:rsidRPr="00855F26">
        <w:rPr>
          <w:i/>
        </w:rPr>
        <w:t xml:space="preserve">eople will go back and comment on a photo of mine I posted years ago. </w:t>
      </w:r>
      <w:r w:rsidR="00E51A08">
        <w:rPr>
          <w:i/>
        </w:rPr>
        <w:t xml:space="preserve">But what </w:t>
      </w:r>
      <w:r w:rsidR="00E51A08" w:rsidRPr="00855F26">
        <w:rPr>
          <w:i/>
        </w:rPr>
        <w:t xml:space="preserve">I downloaded </w:t>
      </w:r>
      <w:r w:rsidR="00E51A08">
        <w:rPr>
          <w:i/>
        </w:rPr>
        <w:t xml:space="preserve">doesn’t have </w:t>
      </w:r>
      <w:r w:rsidR="00E51A08" w:rsidRPr="00855F26">
        <w:rPr>
          <w:i/>
        </w:rPr>
        <w:t>this information</w:t>
      </w:r>
      <w:r w:rsidR="00E51A08">
        <w:rPr>
          <w:i/>
        </w:rPr>
        <w:t xml:space="preserve">, so it becomes </w:t>
      </w:r>
      <w:r w:rsidR="00E51A08" w:rsidRPr="00855F26">
        <w:rPr>
          <w:i/>
        </w:rPr>
        <w:t>a weak substitute. Once the real thing online changed</w:t>
      </w:r>
      <w:r w:rsidR="00E51A08">
        <w:rPr>
          <w:i/>
        </w:rPr>
        <w:t xml:space="preserve">, </w:t>
      </w:r>
      <w:r w:rsidR="00E51A08" w:rsidRPr="00855F26">
        <w:rPr>
          <w:i/>
        </w:rPr>
        <w:t xml:space="preserve">it’s like that thing on my hard drive </w:t>
      </w:r>
      <w:r w:rsidR="00E51A08">
        <w:rPr>
          <w:i/>
        </w:rPr>
        <w:t>has changed too</w:t>
      </w:r>
      <w:r w:rsidR="00E51A08" w:rsidRPr="00855F26">
        <w:rPr>
          <w:i/>
        </w:rPr>
        <w:t>. The real thing is what’s living in the system. …</w:t>
      </w:r>
      <w:r w:rsidR="00E51A08">
        <w:rPr>
          <w:i/>
        </w:rPr>
        <w:t xml:space="preserve">I wish I could have the ‘real things’ </w:t>
      </w:r>
      <w:r w:rsidR="00E51A08" w:rsidRPr="00855F26">
        <w:rPr>
          <w:i/>
        </w:rPr>
        <w:t xml:space="preserve">on my computer instead of in Facebook’s hands. </w:t>
      </w:r>
      <w:r w:rsidR="00E51A08">
        <w:rPr>
          <w:i/>
        </w:rPr>
        <w:t>Then I would feel a lot better about having them for the long term, after Facebook implodes, you know.</w:t>
      </w:r>
      <w:r w:rsidR="00E51A08">
        <w:t>”</w:t>
      </w:r>
      <w:r w:rsidR="003422ED">
        <w:t xml:space="preserve"> </w:t>
      </w:r>
      <w:r w:rsidR="00E51A08">
        <w:t xml:space="preserve">We also encountered participants making material copies of </w:t>
      </w:r>
      <w:r w:rsidR="00D3126C">
        <w:t xml:space="preserve">online </w:t>
      </w:r>
      <w:r w:rsidR="00E51A08">
        <w:t>virtual possessions. For example, M3-USA compare</w:t>
      </w:r>
      <w:r w:rsidR="008178A1">
        <w:t>d</w:t>
      </w:r>
      <w:r w:rsidR="00E51A08">
        <w:t xml:space="preserve"> his practice of printing locally stored digital content to printing personal content from his Facebook account: “</w:t>
      </w:r>
      <w:r w:rsidR="00E51A08" w:rsidRPr="00B8186B">
        <w:rPr>
          <w:i/>
        </w:rPr>
        <w:t>With a photo online, on Facebook, it’s connected to time because there’s always the possibility that it can change. And the fact that it can, changes the way I think about it.</w:t>
      </w:r>
      <w:r w:rsidR="00E51A08">
        <w:t>”</w:t>
      </w:r>
    </w:p>
    <w:p w14:paraId="32D91BB1" w14:textId="60AA5593" w:rsidR="003422ED" w:rsidRDefault="008178A1" w:rsidP="00E51A08">
      <w:r>
        <w:t>T</w:t>
      </w:r>
      <w:r w:rsidR="00DD1A8D">
        <w:t xml:space="preserve">hese examples </w:t>
      </w:r>
      <w:r w:rsidR="006D0741">
        <w:t xml:space="preserve">help illustrate </w:t>
      </w:r>
      <w:r>
        <w:t>the</w:t>
      </w:r>
      <w:r w:rsidR="00DD1A8D">
        <w:t xml:space="preserve"> paradoxical nature of </w:t>
      </w:r>
      <w:r w:rsidR="006D0741">
        <w:t xml:space="preserve">virtual </w:t>
      </w:r>
      <w:r w:rsidR="00DD1A8D">
        <w:t>possession</w:t>
      </w:r>
      <w:r w:rsidR="001619DE">
        <w:t>s</w:t>
      </w:r>
      <w:r w:rsidR="00DD1A8D">
        <w:t xml:space="preserve"> kept in social networking systems</w:t>
      </w:r>
      <w:r w:rsidR="00BF7069">
        <w:t xml:space="preserve"> that the </w:t>
      </w:r>
      <w:r w:rsidR="00AF087C">
        <w:t xml:space="preserve">several </w:t>
      </w:r>
      <w:r w:rsidR="00BF7069">
        <w:t xml:space="preserve">participants </w:t>
      </w:r>
      <w:r w:rsidR="009F549B">
        <w:t>struggled with</w:t>
      </w:r>
      <w:r w:rsidR="00DD1A8D">
        <w:t xml:space="preserve">. </w:t>
      </w:r>
      <w:r w:rsidR="005859EE">
        <w:t xml:space="preserve">Young adults desire more control and awareness over these kinds of virtual </w:t>
      </w:r>
      <w:r w:rsidR="006D0741">
        <w:t>possessions</w:t>
      </w:r>
      <w:r w:rsidR="005859EE">
        <w:t xml:space="preserve">; however, their workarounds to support this tended to render these things into something different and less meaningful over time. </w:t>
      </w:r>
    </w:p>
    <w:p w14:paraId="4E082792" w14:textId="77777777" w:rsidR="00E51A08" w:rsidRPr="00CD5F82" w:rsidRDefault="00CD5F82" w:rsidP="00CD5F82">
      <w:pPr>
        <w:pStyle w:val="Heading3"/>
      </w:pPr>
      <w:r>
        <w:t>C</w:t>
      </w:r>
      <w:r w:rsidR="00E51A08">
        <w:t xml:space="preserve">omplications and workarounds </w:t>
      </w:r>
      <w:r>
        <w:t xml:space="preserve">with </w:t>
      </w:r>
      <w:r w:rsidR="00E51A08">
        <w:t>Cloud storage</w:t>
      </w:r>
      <w:r w:rsidR="00425A57">
        <w:t xml:space="preserve"> services</w:t>
      </w:r>
    </w:p>
    <w:p w14:paraId="29E2F6D0" w14:textId="2497BFA9" w:rsidR="00E51A08" w:rsidRDefault="00E51A08" w:rsidP="00E51A08">
      <w:r>
        <w:t xml:space="preserve">Loss </w:t>
      </w:r>
      <w:r w:rsidR="00790DF6">
        <w:t>of</w:t>
      </w:r>
      <w:r>
        <w:t xml:space="preserve"> control over </w:t>
      </w:r>
      <w:r w:rsidR="00D956C9">
        <w:t xml:space="preserve">cherished </w:t>
      </w:r>
      <w:r>
        <w:t xml:space="preserve">virtual possessions also extended to Cloud-based storage services. </w:t>
      </w:r>
      <w:r w:rsidR="00790DF6">
        <w:t xml:space="preserve">Unexpectedly, most participants viewed Cloud storage services as temporary platforms to move </w:t>
      </w:r>
      <w:r w:rsidR="00DA1590">
        <w:t xml:space="preserve">valued virtual possessions </w:t>
      </w:r>
      <w:r w:rsidR="00790DF6">
        <w:t>between geographically separated computers. They</w:t>
      </w:r>
      <w:r>
        <w:t xml:space="preserve"> expressed distrust of these services</w:t>
      </w:r>
      <w:r w:rsidR="00790DF6">
        <w:t>,</w:t>
      </w:r>
      <w:r>
        <w:t xml:space="preserve"> questioned </w:t>
      </w:r>
      <w:r w:rsidR="009B20E2">
        <w:t xml:space="preserve">their </w:t>
      </w:r>
      <w:r>
        <w:t>longevity</w:t>
      </w:r>
      <w:r w:rsidR="009B20E2">
        <w:t>,</w:t>
      </w:r>
      <w:r>
        <w:t xml:space="preserve"> and were apprehensive about what happened to their </w:t>
      </w:r>
      <w:r w:rsidR="00D9378D">
        <w:t>cherished virtual possessions</w:t>
      </w:r>
      <w:r>
        <w:t xml:space="preserve"> in storage</w:t>
      </w:r>
      <w:r w:rsidR="004B3CE8">
        <w:t>: “</w:t>
      </w:r>
      <w:r w:rsidR="004B3CE8" w:rsidRPr="003958F6">
        <w:rPr>
          <w:i/>
        </w:rPr>
        <w:t xml:space="preserve">It is not </w:t>
      </w:r>
      <w:r w:rsidR="004B3CE8" w:rsidRPr="003958F6">
        <w:rPr>
          <w:i/>
        </w:rPr>
        <w:lastRenderedPageBreak/>
        <w:t xml:space="preserve">pleasant to keep my private data </w:t>
      </w:r>
      <w:r w:rsidR="00004695">
        <w:rPr>
          <w:i/>
        </w:rPr>
        <w:t>on a</w:t>
      </w:r>
      <w:r w:rsidR="00004695" w:rsidRPr="003958F6">
        <w:rPr>
          <w:i/>
        </w:rPr>
        <w:t xml:space="preserve"> </w:t>
      </w:r>
      <w:r w:rsidR="004B3CE8" w:rsidRPr="003958F6">
        <w:rPr>
          <w:i/>
        </w:rPr>
        <w:t xml:space="preserve">server which belongs to one company. So, I do not use the </w:t>
      </w:r>
      <w:r w:rsidR="004B3CE8">
        <w:t xml:space="preserve">[Ndrive] </w:t>
      </w:r>
      <w:r w:rsidR="00E1209D" w:rsidRPr="003958F6">
        <w:rPr>
          <w:i/>
        </w:rPr>
        <w:t>C</w:t>
      </w:r>
      <w:r w:rsidR="004B3CE8" w:rsidRPr="003958F6">
        <w:rPr>
          <w:i/>
        </w:rPr>
        <w:t>loud service</w:t>
      </w:r>
      <w:r w:rsidR="004B3CE8">
        <w:t xml:space="preserve">” (M6-Korea). </w:t>
      </w:r>
      <w:r>
        <w:t xml:space="preserve">When probed on underlying issues shaping this perception, several participants conveyed concerns over whether online services replicated their personal files in alternate locations they did not have access to, causing further undesired fragmentation and loss of control. </w:t>
      </w:r>
      <w:r w:rsidR="00CD5F82">
        <w:t>In some cases</w:t>
      </w:r>
      <w:r w:rsidR="00790DF6">
        <w:t>,</w:t>
      </w:r>
      <w:r w:rsidR="00CD5F82">
        <w:t xml:space="preserve"> participants migrate</w:t>
      </w:r>
      <w:r w:rsidR="00790DF6">
        <w:t>d</w:t>
      </w:r>
      <w:r w:rsidR="00CD5F82">
        <w:t xml:space="preserve"> their practices of sharing digital content with loved ones from Cloud-based storage services back to email services</w:t>
      </w:r>
      <w:r w:rsidR="00790DF6">
        <w:t xml:space="preserve">, </w:t>
      </w:r>
      <w:r w:rsidR="00CD5F82">
        <w:t xml:space="preserve">which were perceived to be more secure. </w:t>
      </w:r>
      <w:r w:rsidR="00B463AC">
        <w:t>I</w:t>
      </w:r>
      <w:r w:rsidR="00CD5F82">
        <w:t>n Korea</w:t>
      </w:r>
      <w:r w:rsidR="00790DF6">
        <w:t xml:space="preserve"> </w:t>
      </w:r>
      <w:r w:rsidR="00973549">
        <w:t xml:space="preserve">and Spain </w:t>
      </w:r>
      <w:r w:rsidR="00790DF6">
        <w:t>in particular,</w:t>
      </w:r>
      <w:r w:rsidR="00CD5F82">
        <w:t xml:space="preserve"> young adults adopted the strategy of maintaining a Cloud storage account</w:t>
      </w:r>
      <w:r w:rsidR="00B463AC">
        <w:t xml:space="preserve"> and opting to share their account login information with loved ones. </w:t>
      </w:r>
      <w:r w:rsidR="00790DF6">
        <w:t>F</w:t>
      </w:r>
      <w:r w:rsidRPr="00F5173E">
        <w:t xml:space="preserve">amily members </w:t>
      </w:r>
      <w:r w:rsidR="00790DF6">
        <w:t>could</w:t>
      </w:r>
      <w:r w:rsidR="00790DF6" w:rsidRPr="00F5173E">
        <w:t xml:space="preserve"> </w:t>
      </w:r>
      <w:r w:rsidRPr="00F5173E">
        <w:t xml:space="preserve">then individually download photos by using the account information before deleting them online to minimize the potential for copies to be made out of their control.  </w:t>
      </w:r>
    </w:p>
    <w:p w14:paraId="03235D30" w14:textId="130AAF4D" w:rsidR="00E51A08" w:rsidRDefault="00790DF6" w:rsidP="00E51A08">
      <w:r>
        <w:t>P</w:t>
      </w:r>
      <w:r w:rsidR="00E51A08">
        <w:t xml:space="preserve">articipants </w:t>
      </w:r>
      <w:r w:rsidR="00DF13E7">
        <w:t xml:space="preserve">across cultures </w:t>
      </w:r>
      <w:r>
        <w:t xml:space="preserve">also </w:t>
      </w:r>
      <w:r w:rsidR="005A0F8C">
        <w:t xml:space="preserve">opted to maintain </w:t>
      </w:r>
      <w:r w:rsidR="00E51A08">
        <w:t>Internet-enabled external storage devices in their homes</w:t>
      </w:r>
      <w:r>
        <w:t>, which were</w:t>
      </w:r>
      <w:r w:rsidR="00E51A08">
        <w:t xml:space="preserve"> used to back</w:t>
      </w:r>
      <w:r w:rsidR="00CC699E">
        <w:t xml:space="preserve"> </w:t>
      </w:r>
      <w:r w:rsidR="00E51A08">
        <w:t xml:space="preserve">up cherished virtual possessions and </w:t>
      </w:r>
      <w:r w:rsidR="00CC699E">
        <w:t xml:space="preserve">to periodically </w:t>
      </w:r>
      <w:r w:rsidR="00E51A08">
        <w:t xml:space="preserve">share these things through remotely accessible folders. </w:t>
      </w:r>
      <w:r w:rsidR="00CC699E">
        <w:t>P</w:t>
      </w:r>
      <w:r w:rsidR="00E51A08">
        <w:t xml:space="preserve">articipants </w:t>
      </w:r>
      <w:r w:rsidR="00CC699E">
        <w:t>value</w:t>
      </w:r>
      <w:r>
        <w:t>d</w:t>
      </w:r>
      <w:r w:rsidR="00CC699E">
        <w:t xml:space="preserve"> </w:t>
      </w:r>
      <w:r w:rsidR="00E51A08">
        <w:t xml:space="preserve">having an increased amount of control over who had access to their virtual possessions, and awareness over where they were at any given time. However, the biggest and most common concern this approach </w:t>
      </w:r>
      <w:r w:rsidR="00BF057E">
        <w:t xml:space="preserve">raised was </w:t>
      </w:r>
      <w:r w:rsidR="00E51A08">
        <w:t>the vulnerability that a single point of storage introduced to their valued archives</w:t>
      </w:r>
      <w:r w:rsidR="001335B8">
        <w:t xml:space="preserve"> and the susceptibility to</w:t>
      </w:r>
      <w:r w:rsidR="0092694E">
        <w:t xml:space="preserve"> lose</w:t>
      </w:r>
      <w:r w:rsidR="0020171F">
        <w:t xml:space="preserve"> years worth of memories. </w:t>
      </w:r>
    </w:p>
    <w:p w14:paraId="7EBAA2D2" w14:textId="0AF237CD" w:rsidR="00E51A08" w:rsidRDefault="00E51A08" w:rsidP="00E51A08">
      <w:r>
        <w:t xml:space="preserve">Interestingly, in Spain and the </w:t>
      </w:r>
      <w:r w:rsidR="0057019B">
        <w:t>US</w:t>
      </w:r>
      <w:r>
        <w:t xml:space="preserve">, we encountered a handful of cases </w:t>
      </w:r>
      <w:r w:rsidR="00C73D24">
        <w:t xml:space="preserve">in which participants stored </w:t>
      </w:r>
      <w:r>
        <w:t xml:space="preserve">redundant copies of their archives across a select set of networked computers that were owned by family or friends. </w:t>
      </w:r>
      <w:r w:rsidRPr="00F5173E">
        <w:t xml:space="preserve">For example, M1-Spain described storing cherished virtual possessions on his own computer as well as on a shared folder </w:t>
      </w:r>
      <w:r w:rsidR="00CC699E" w:rsidRPr="00F5173E">
        <w:t xml:space="preserve">of </w:t>
      </w:r>
      <w:r w:rsidRPr="00F5173E">
        <w:t>a close friend’s computer</w:t>
      </w:r>
      <w:r w:rsidR="00201BC3">
        <w:t>.</w:t>
      </w:r>
      <w:r w:rsidR="006A5DC7">
        <w:t xml:space="preserve"> </w:t>
      </w:r>
      <w:r w:rsidR="00201BC3">
        <w:t xml:space="preserve">He </w:t>
      </w:r>
      <w:r w:rsidR="006A5DC7">
        <w:t xml:space="preserve">perceived </w:t>
      </w:r>
      <w:r w:rsidR="00201BC3">
        <w:t xml:space="preserve">this approach </w:t>
      </w:r>
      <w:r w:rsidR="006A5DC7">
        <w:t>as a safer and more private way to ensure the safety of both peoples</w:t>
      </w:r>
      <w:r w:rsidR="00201BC3">
        <w:t>’</w:t>
      </w:r>
      <w:r w:rsidR="006A5DC7">
        <w:t xml:space="preserve"> cherished virtual archives.</w:t>
      </w:r>
      <w:r w:rsidRPr="00F5173E">
        <w:t xml:space="preserve"> </w:t>
      </w:r>
      <w:r>
        <w:t xml:space="preserve">In another case, </w:t>
      </w:r>
      <w:r w:rsidR="00270CDE">
        <w:t>M8</w:t>
      </w:r>
      <w:r>
        <w:t>-USA described the significance of creating shared remote folders on his brother</w:t>
      </w:r>
      <w:r w:rsidR="0079012F">
        <w:t xml:space="preserve"> </w:t>
      </w:r>
      <w:r>
        <w:t xml:space="preserve">and sister’s computers in </w:t>
      </w:r>
      <w:r w:rsidR="00FF5F93">
        <w:t xml:space="preserve">their </w:t>
      </w:r>
      <w:r>
        <w:t>respective households: “</w:t>
      </w:r>
      <w:r w:rsidRPr="00F20449">
        <w:rPr>
          <w:i/>
        </w:rPr>
        <w:t xml:space="preserve">I wasn’t thinking too deeply about it when I did it, but over time I have really </w:t>
      </w:r>
      <w:r>
        <w:rPr>
          <w:i/>
        </w:rPr>
        <w:t xml:space="preserve">come </w:t>
      </w:r>
      <w:r w:rsidRPr="00F20449">
        <w:rPr>
          <w:i/>
        </w:rPr>
        <w:t>to value it. …</w:t>
      </w:r>
      <w:r>
        <w:rPr>
          <w:i/>
        </w:rPr>
        <w:t xml:space="preserve">there’s significance in storing </w:t>
      </w:r>
      <w:r w:rsidR="0079012F">
        <w:rPr>
          <w:i/>
        </w:rPr>
        <w:t xml:space="preserve">important </w:t>
      </w:r>
      <w:r>
        <w:rPr>
          <w:i/>
        </w:rPr>
        <w:t>things in places I trust</w:t>
      </w:r>
      <w:r w:rsidR="0079012F">
        <w:rPr>
          <w:i/>
        </w:rPr>
        <w:t>, with people I trust</w:t>
      </w:r>
      <w:r>
        <w:rPr>
          <w:i/>
        </w:rPr>
        <w:t xml:space="preserve">. …I’m doing the same for them, looking over their things too. </w:t>
      </w:r>
      <w:r w:rsidRPr="00F20449">
        <w:rPr>
          <w:i/>
        </w:rPr>
        <w:t xml:space="preserve">It’s a different way </w:t>
      </w:r>
      <w:r>
        <w:rPr>
          <w:i/>
        </w:rPr>
        <w:t>of knowing your things are safe</w:t>
      </w:r>
      <w:r w:rsidR="00CF7364">
        <w:rPr>
          <w:i/>
        </w:rPr>
        <w:t xml:space="preserve">. Something we could never do with </w:t>
      </w:r>
      <w:r w:rsidR="002F12D9">
        <w:rPr>
          <w:i/>
        </w:rPr>
        <w:t xml:space="preserve">our </w:t>
      </w:r>
      <w:r w:rsidR="00CF7364">
        <w:rPr>
          <w:i/>
        </w:rPr>
        <w:t xml:space="preserve">physical </w:t>
      </w:r>
      <w:r w:rsidR="002F12D9">
        <w:rPr>
          <w:i/>
        </w:rPr>
        <w:t>stuff</w:t>
      </w:r>
      <w:r w:rsidR="00CF7364">
        <w:rPr>
          <w:i/>
        </w:rPr>
        <w:t>.</w:t>
      </w:r>
      <w:r>
        <w:t>” M2-USA similarly described maintaining a remote folder on a computer in his parents’ home</w:t>
      </w:r>
      <w:r w:rsidR="009D794E">
        <w:t xml:space="preserve"> in which he keeps cherished photos, email messages from a departed friend, and videos of his college graduation</w:t>
      </w:r>
      <w:r>
        <w:t>: “</w:t>
      </w:r>
      <w:r w:rsidRPr="00A54E90">
        <w:rPr>
          <w:i/>
        </w:rPr>
        <w:t>…it’s not just about the things themselves, but also where and how they’re kept. …it makes sense to keep them in my parents’ home</w:t>
      </w:r>
      <w:r>
        <w:rPr>
          <w:i/>
        </w:rPr>
        <w:t xml:space="preserve"> right now</w:t>
      </w:r>
      <w:r w:rsidRPr="00A54E90">
        <w:rPr>
          <w:i/>
        </w:rPr>
        <w:t xml:space="preserve">. It’s </w:t>
      </w:r>
      <w:r>
        <w:rPr>
          <w:i/>
        </w:rPr>
        <w:t>a safe place</w:t>
      </w:r>
      <w:r w:rsidR="009D794E">
        <w:rPr>
          <w:i/>
        </w:rPr>
        <w:t xml:space="preserve">. …they watch over a lot of </w:t>
      </w:r>
      <w:r w:rsidRPr="00A54E90">
        <w:rPr>
          <w:i/>
        </w:rPr>
        <w:t xml:space="preserve">things from my past </w:t>
      </w:r>
      <w:r w:rsidR="009D794E">
        <w:rPr>
          <w:i/>
        </w:rPr>
        <w:t>already.</w:t>
      </w:r>
      <w:r>
        <w:t>”</w:t>
      </w:r>
    </w:p>
    <w:p w14:paraId="59054ED2" w14:textId="6BA1748A" w:rsidR="00E51A08" w:rsidRDefault="00E51A08" w:rsidP="00E51A08">
      <w:r>
        <w:t xml:space="preserve">It is important to note these are sophisticated workarounds </w:t>
      </w:r>
      <w:r w:rsidR="00E306E3">
        <w:t>that</w:t>
      </w:r>
      <w:r>
        <w:t xml:space="preserve"> were developed by some of our most technically proficient participants</w:t>
      </w:r>
      <w:r w:rsidR="00E306E3">
        <w:t xml:space="preserve"> who were</w:t>
      </w:r>
      <w:r>
        <w:t xml:space="preserve"> employed in technology-related fields. </w:t>
      </w:r>
      <w:r w:rsidR="00790DF6">
        <w:t xml:space="preserve">However, they </w:t>
      </w:r>
      <w:r>
        <w:t xml:space="preserve">provide insights into </w:t>
      </w:r>
      <w:r w:rsidR="00790DF6">
        <w:t xml:space="preserve">the </w:t>
      </w:r>
      <w:r w:rsidR="00790DF6">
        <w:lastRenderedPageBreak/>
        <w:t xml:space="preserve">significance of </w:t>
      </w:r>
      <w:r>
        <w:t xml:space="preserve">the social context surrounding where remote storage drives were located. Similar to their treasured material things, participants desired their virtual archives to be kept in socially appropriate settings. In this way, participants </w:t>
      </w:r>
      <w:r w:rsidR="00790DF6">
        <w:t xml:space="preserve">had </w:t>
      </w:r>
      <w:r>
        <w:t xml:space="preserve">a higher level of awareness and control over their </w:t>
      </w:r>
      <w:r w:rsidR="00124EFC">
        <w:t>virtual</w:t>
      </w:r>
      <w:r>
        <w:t xml:space="preserve"> </w:t>
      </w:r>
      <w:r w:rsidR="00124EFC">
        <w:t xml:space="preserve">archives </w:t>
      </w:r>
      <w:r>
        <w:t xml:space="preserve">and, </w:t>
      </w:r>
      <w:r w:rsidR="00790DF6">
        <w:t>subsequently, more value</w:t>
      </w:r>
      <w:r>
        <w:t xml:space="preserve">. </w:t>
      </w:r>
    </w:p>
    <w:p w14:paraId="3BADBADC" w14:textId="77777777" w:rsidR="00E51A08" w:rsidRDefault="007A0411" w:rsidP="007A0411">
      <w:pPr>
        <w:pStyle w:val="Heading1"/>
      </w:pPr>
      <w:r>
        <w:t>Design Opportunities and Issues</w:t>
      </w:r>
    </w:p>
    <w:p w14:paraId="12E66B55" w14:textId="74392456" w:rsidR="00E37B49" w:rsidRDefault="006F21B6" w:rsidP="006F21B6">
      <w:r>
        <w:t xml:space="preserve">Our findings show </w:t>
      </w:r>
      <w:r w:rsidR="00E37B49">
        <w:t xml:space="preserve">that </w:t>
      </w:r>
      <w:r>
        <w:t>virtual possessions play significant role</w:t>
      </w:r>
      <w:r w:rsidR="009F4DBF">
        <w:t>s</w:t>
      </w:r>
      <w:r>
        <w:t xml:space="preserve"> in young adults</w:t>
      </w:r>
      <w:r w:rsidR="00790DF6">
        <w:t>’</w:t>
      </w:r>
      <w:r>
        <w:t xml:space="preserve"> lives across Korea</w:t>
      </w:r>
      <w:r w:rsidR="002B34CA">
        <w:t xml:space="preserve">, Spain </w:t>
      </w:r>
      <w:r>
        <w:t xml:space="preserve">and the </w:t>
      </w:r>
      <w:r w:rsidR="00E37B49">
        <w:t>US</w:t>
      </w:r>
      <w:r>
        <w:t xml:space="preserve">. </w:t>
      </w:r>
      <w:r w:rsidR="000E1670">
        <w:t xml:space="preserve">They provide valued resources for young adults to reflect on their past and present self, and </w:t>
      </w:r>
      <w:r w:rsidR="00E37B49">
        <w:t xml:space="preserve">to </w:t>
      </w:r>
      <w:r w:rsidR="000E1670">
        <w:t xml:space="preserve">speculate on </w:t>
      </w:r>
      <w:r w:rsidR="00790DF6">
        <w:t>the future</w:t>
      </w:r>
      <w:r w:rsidR="000E1670">
        <w:t xml:space="preserve">. </w:t>
      </w:r>
      <w:r w:rsidR="00CC0866">
        <w:t>W</w:t>
      </w:r>
      <w:r w:rsidR="00760CDE">
        <w:t xml:space="preserve">hile there were some differences, we encountered </w:t>
      </w:r>
      <w:r w:rsidR="00E37B49">
        <w:t xml:space="preserve">significantly </w:t>
      </w:r>
      <w:r w:rsidR="00760CDE">
        <w:t xml:space="preserve">more </w:t>
      </w:r>
      <w:r w:rsidR="00E37B49">
        <w:t xml:space="preserve">similarity </w:t>
      </w:r>
      <w:r w:rsidR="00760CDE">
        <w:t xml:space="preserve">across </w:t>
      </w:r>
      <w:r w:rsidR="00E37B49">
        <w:t>cultures than</w:t>
      </w:r>
      <w:r w:rsidR="00CC0866">
        <w:t xml:space="preserve"> expected. </w:t>
      </w:r>
      <w:r w:rsidR="00790DF6">
        <w:t>This</w:t>
      </w:r>
      <w:r w:rsidR="00E37B49">
        <w:t xml:space="preserve"> similarity</w:t>
      </w:r>
      <w:r w:rsidR="00790DF6">
        <w:t xml:space="preserve"> </w:t>
      </w:r>
      <w:r w:rsidR="0012463D">
        <w:t xml:space="preserve">could </w:t>
      </w:r>
      <w:r w:rsidR="00E37B49">
        <w:t>arise from the fact</w:t>
      </w:r>
      <w:r w:rsidR="008F7709">
        <w:t xml:space="preserve"> that interactive technologies and services </w:t>
      </w:r>
      <w:r w:rsidR="00E05C70">
        <w:t xml:space="preserve">are </w:t>
      </w:r>
      <w:r w:rsidR="009839F4">
        <w:t xml:space="preserve">often </w:t>
      </w:r>
      <w:r w:rsidR="008F7709">
        <w:t>designed for the global marketplace</w:t>
      </w:r>
      <w:r w:rsidR="00790DF6">
        <w:t>,</w:t>
      </w:r>
      <w:r w:rsidR="00E37B49">
        <w:t xml:space="preserve"> </w:t>
      </w:r>
      <w:r w:rsidR="00790DF6">
        <w:t xml:space="preserve">and </w:t>
      </w:r>
      <w:r w:rsidR="00E37B49">
        <w:t>impos</w:t>
      </w:r>
      <w:r w:rsidR="00790DF6">
        <w:t>e</w:t>
      </w:r>
      <w:r w:rsidR="00E37B49">
        <w:t xml:space="preserve"> a universal structure that impacts </w:t>
      </w:r>
      <w:r w:rsidR="0046010E">
        <w:t>people</w:t>
      </w:r>
      <w:r w:rsidR="00E37B49">
        <w:t xml:space="preserve"> regardless of their region.</w:t>
      </w:r>
      <w:r w:rsidR="008F7709">
        <w:t xml:space="preserve"> </w:t>
      </w:r>
    </w:p>
    <w:p w14:paraId="2CB05474" w14:textId="77777777" w:rsidR="00103E17" w:rsidRDefault="008F7709" w:rsidP="006F21B6">
      <w:r>
        <w:t xml:space="preserve">We found virtual possessions often defied organizational structures. </w:t>
      </w:r>
      <w:r w:rsidR="00CE0D19">
        <w:t xml:space="preserve">Similar to their value construction practices with material possessions, participants wanted to </w:t>
      </w:r>
      <w:r w:rsidR="00103E17">
        <w:t xml:space="preserve">create cohesive </w:t>
      </w:r>
      <w:r w:rsidR="00E37B49">
        <w:t>collections of</w:t>
      </w:r>
      <w:r w:rsidR="00103E17">
        <w:t xml:space="preserve"> meaningful experiences and social relationships. </w:t>
      </w:r>
      <w:r w:rsidR="00E37B49">
        <w:t>The</w:t>
      </w:r>
      <w:r w:rsidR="002612A4">
        <w:t xml:space="preserve"> </w:t>
      </w:r>
      <w:r w:rsidR="00394B2C">
        <w:t xml:space="preserve">young adults </w:t>
      </w:r>
      <w:r w:rsidR="002612A4">
        <w:t xml:space="preserve">desired a stronger sense of possession over their virtual </w:t>
      </w:r>
      <w:r w:rsidR="00394B2C">
        <w:t>things</w:t>
      </w:r>
      <w:r w:rsidR="00E37B49">
        <w:t>. They wanted to</w:t>
      </w:r>
      <w:r w:rsidR="002612A4">
        <w:t xml:space="preserve"> </w:t>
      </w:r>
      <w:r w:rsidR="00394B2C">
        <w:t xml:space="preserve">more fluidly draw on these things as resources for </w:t>
      </w:r>
      <w:r w:rsidR="002612A4">
        <w:t xml:space="preserve">reflection, and </w:t>
      </w:r>
      <w:r w:rsidR="00E37B49">
        <w:t xml:space="preserve">to </w:t>
      </w:r>
      <w:r w:rsidR="00FA40D2">
        <w:t xml:space="preserve">keep </w:t>
      </w:r>
      <w:r w:rsidR="00394B2C">
        <w:t xml:space="preserve">them </w:t>
      </w:r>
      <w:r w:rsidR="00FA40D2">
        <w:t xml:space="preserve">in places socially signified for cherished </w:t>
      </w:r>
      <w:r w:rsidR="00394B2C">
        <w:t>possessions</w:t>
      </w:r>
      <w:r w:rsidR="00FA40D2">
        <w:t xml:space="preserve">. </w:t>
      </w:r>
    </w:p>
    <w:p w14:paraId="03A49EF1" w14:textId="74BA8E8C" w:rsidR="000D47C6" w:rsidRDefault="00E37B49" w:rsidP="006F21B6">
      <w:r>
        <w:t>I</w:t>
      </w:r>
      <w:r w:rsidR="00EC44E6">
        <w:t xml:space="preserve">nteractive systems </w:t>
      </w:r>
      <w:r w:rsidR="00BC0B14">
        <w:t>fragmented young adult</w:t>
      </w:r>
      <w:r w:rsidR="000A35A7">
        <w:t>s’</w:t>
      </w:r>
      <w:r w:rsidR="00BC0B14">
        <w:t xml:space="preserve"> virtual possession</w:t>
      </w:r>
      <w:r w:rsidR="00186996">
        <w:t>s</w:t>
      </w:r>
      <w:r w:rsidR="00BC0B14">
        <w:t xml:space="preserve"> across devices </w:t>
      </w:r>
      <w:r>
        <w:t xml:space="preserve">or </w:t>
      </w:r>
      <w:r w:rsidR="00BC0B14">
        <w:t>services</w:t>
      </w:r>
      <w:r>
        <w:t xml:space="preserve">. </w:t>
      </w:r>
      <w:r w:rsidR="00186996">
        <w:t>Several</w:t>
      </w:r>
      <w:r>
        <w:t xml:space="preserve"> coping strategies</w:t>
      </w:r>
      <w:r w:rsidR="00186996">
        <w:t xml:space="preserve"> emerged: </w:t>
      </w:r>
      <w:r w:rsidR="00BC0B14" w:rsidRPr="00A766DA">
        <w:t>materializ</w:t>
      </w:r>
      <w:r w:rsidR="00186996" w:rsidRPr="00A766DA">
        <w:t>ing</w:t>
      </w:r>
      <w:r w:rsidR="00BC0B14" w:rsidRPr="00A766DA">
        <w:t xml:space="preserve"> </w:t>
      </w:r>
      <w:r w:rsidRPr="00A766DA">
        <w:t xml:space="preserve">virtual </w:t>
      </w:r>
      <w:r w:rsidR="00DA3FF0" w:rsidRPr="00A766DA">
        <w:t>possessions</w:t>
      </w:r>
      <w:r w:rsidR="00E44B84">
        <w:t xml:space="preserve">; </w:t>
      </w:r>
      <w:r w:rsidR="00E44B84" w:rsidRPr="00A766DA">
        <w:t>creat</w:t>
      </w:r>
      <w:r w:rsidR="00186996" w:rsidRPr="00A766DA">
        <w:t>ing</w:t>
      </w:r>
      <w:r w:rsidR="00E44B84" w:rsidRPr="00A766DA">
        <w:t xml:space="preserve"> digital copies of </w:t>
      </w:r>
      <w:r w:rsidR="00DA3FF0" w:rsidRPr="00A766DA">
        <w:t>material possessions</w:t>
      </w:r>
      <w:r w:rsidR="00E44B84" w:rsidRPr="00A766DA">
        <w:t xml:space="preserve">; </w:t>
      </w:r>
      <w:r w:rsidRPr="00A766DA">
        <w:t>stor</w:t>
      </w:r>
      <w:r w:rsidR="00186996" w:rsidRPr="00A766DA">
        <w:t>ing</w:t>
      </w:r>
      <w:r w:rsidRPr="00A766DA">
        <w:t xml:space="preserve"> </w:t>
      </w:r>
      <w:r w:rsidR="00E44B84" w:rsidRPr="00A766DA">
        <w:t xml:space="preserve">virtual </w:t>
      </w:r>
      <w:r w:rsidR="00DA3FF0" w:rsidRPr="00A766DA">
        <w:t xml:space="preserve">possessions </w:t>
      </w:r>
      <w:r w:rsidR="00BC0B14" w:rsidRPr="00A766DA">
        <w:t xml:space="preserve">within archives of </w:t>
      </w:r>
      <w:r w:rsidR="00DA3FF0" w:rsidRPr="00A766DA">
        <w:t xml:space="preserve">material </w:t>
      </w:r>
      <w:r w:rsidR="00BC0B14" w:rsidRPr="00A766DA">
        <w:t>possessions</w:t>
      </w:r>
      <w:r w:rsidR="00E44B84">
        <w:t xml:space="preserve">; </w:t>
      </w:r>
      <w:r>
        <w:t xml:space="preserve">and </w:t>
      </w:r>
      <w:r w:rsidRPr="00A766DA">
        <w:t>creat</w:t>
      </w:r>
      <w:r w:rsidR="00186996" w:rsidRPr="00A766DA">
        <w:t>ing</w:t>
      </w:r>
      <w:r w:rsidRPr="00A766DA">
        <w:t xml:space="preserve"> </w:t>
      </w:r>
      <w:r w:rsidR="00BC0B14" w:rsidRPr="00A766DA">
        <w:t xml:space="preserve">remote </w:t>
      </w:r>
      <w:r w:rsidRPr="00A766DA">
        <w:t xml:space="preserve">storage </w:t>
      </w:r>
      <w:r w:rsidR="00BC0B14" w:rsidRPr="00A766DA">
        <w:t xml:space="preserve">on </w:t>
      </w:r>
      <w:r w:rsidR="008D6D1E" w:rsidRPr="00A766DA">
        <w:t xml:space="preserve">locations on </w:t>
      </w:r>
      <w:r w:rsidR="00BC0B14" w:rsidRPr="00A766DA">
        <w:t>loved ones</w:t>
      </w:r>
      <w:r w:rsidR="00186996" w:rsidRPr="00A766DA">
        <w:t>’</w:t>
      </w:r>
      <w:r w:rsidR="00BC0B14" w:rsidRPr="00A766DA">
        <w:t xml:space="preserve"> computers</w:t>
      </w:r>
      <w:r w:rsidR="00BC0B14">
        <w:t>.</w:t>
      </w:r>
      <w:r w:rsidR="00065B07">
        <w:t xml:space="preserve"> </w:t>
      </w:r>
      <w:r w:rsidR="00C84BB3">
        <w:t xml:space="preserve">These findings suggest </w:t>
      </w:r>
      <w:r>
        <w:t>many possible</w:t>
      </w:r>
      <w:r w:rsidR="00C84BB3">
        <w:t xml:space="preserve"> new forms and behaviors for virtual </w:t>
      </w:r>
      <w:r w:rsidR="00A50A17">
        <w:t xml:space="preserve">possessions and new interactive systems. </w:t>
      </w:r>
      <w:r w:rsidR="00DB3A80">
        <w:t>They also raise a range of consideration</w:t>
      </w:r>
      <w:r w:rsidR="00CC46B8">
        <w:t>s</w:t>
      </w:r>
      <w:r w:rsidR="00DB3A80">
        <w:t xml:space="preserve"> </w:t>
      </w:r>
      <w:r>
        <w:t>when designing</w:t>
      </w:r>
      <w:r w:rsidR="00DB3A80">
        <w:t xml:space="preserve"> new products and services.</w:t>
      </w:r>
      <w:r w:rsidR="00B87F62">
        <w:t xml:space="preserve"> </w:t>
      </w:r>
      <w:r w:rsidR="0086065B">
        <w:t>Through repeated discussion and modeling sessions, we identified three specific opportunities areas</w:t>
      </w:r>
      <w:r w:rsidR="007567DF">
        <w:t xml:space="preserve"> to guide future research and practice</w:t>
      </w:r>
      <w:r w:rsidR="003318FE">
        <w:t xml:space="preserve"> in the HCI community</w:t>
      </w:r>
      <w:r w:rsidR="00B87F62">
        <w:t>:</w:t>
      </w:r>
      <w:r w:rsidR="0086065B">
        <w:t xml:space="preserve"> </w:t>
      </w:r>
      <w:r w:rsidR="001319BB">
        <w:t>(i) Supporting l</w:t>
      </w:r>
      <w:r>
        <w:t>ife</w:t>
      </w:r>
      <w:r w:rsidR="007635B5">
        <w:t xml:space="preserve"> </w:t>
      </w:r>
      <w:r>
        <w:t>story-centered archiving</w:t>
      </w:r>
      <w:r w:rsidR="001319BB">
        <w:t>, (ii)</w:t>
      </w:r>
      <w:r>
        <w:t xml:space="preserve"> </w:t>
      </w:r>
      <w:r w:rsidR="001319BB">
        <w:t>Improving C</w:t>
      </w:r>
      <w:r>
        <w:t>loud archiving</w:t>
      </w:r>
      <w:r w:rsidR="0012247D">
        <w:t>, and (iii) Prototyping “Home”</w:t>
      </w:r>
      <w:r w:rsidR="00B87F62">
        <w:t>.</w:t>
      </w:r>
      <w:r w:rsidR="001319BB">
        <w:t xml:space="preserve"> </w:t>
      </w:r>
      <w:r w:rsidR="00D979AA">
        <w:t xml:space="preserve">We also </w:t>
      </w:r>
      <w:r>
        <w:t xml:space="preserve">note </w:t>
      </w:r>
      <w:r w:rsidR="00D979AA">
        <w:t xml:space="preserve">several potentially </w:t>
      </w:r>
      <w:r w:rsidR="00CE5AEA">
        <w:t>unintended</w:t>
      </w:r>
      <w:r w:rsidR="00D979AA">
        <w:t xml:space="preserve"> consequences that should be considered when working in this emerging space. </w:t>
      </w:r>
    </w:p>
    <w:p w14:paraId="5D722AE3" w14:textId="77777777" w:rsidR="007635B5" w:rsidRDefault="00293051" w:rsidP="00927126">
      <w:pPr>
        <w:pStyle w:val="Heading2"/>
      </w:pPr>
      <w:r>
        <w:t xml:space="preserve">Supporting </w:t>
      </w:r>
      <w:r w:rsidR="009E21F1">
        <w:t>Life Story</w:t>
      </w:r>
      <w:r w:rsidR="00A113B5">
        <w:t>-</w:t>
      </w:r>
      <w:r w:rsidR="009E21F1">
        <w:t>Centered Archiving</w:t>
      </w:r>
    </w:p>
    <w:p w14:paraId="7FE42E29" w14:textId="235D1EC2" w:rsidR="00162D19" w:rsidRDefault="00051252" w:rsidP="006F21B6">
      <w:r>
        <w:t xml:space="preserve">Our findings highlighted how young adults struggled to create holistic archives </w:t>
      </w:r>
      <w:r w:rsidR="0061434B">
        <w:t xml:space="preserve">of virtual possessions symbolic of valued life experiences and relationships. </w:t>
      </w:r>
      <w:r w:rsidR="00CB7D65">
        <w:t xml:space="preserve">In particular, young adults </w:t>
      </w:r>
      <w:r w:rsidR="00896507">
        <w:t>wrestled</w:t>
      </w:r>
      <w:r w:rsidR="00CB7D65">
        <w:t xml:space="preserve"> with an inability to </w:t>
      </w:r>
      <w:r w:rsidR="005E4149">
        <w:t xml:space="preserve">integrate </w:t>
      </w:r>
      <w:r w:rsidR="003844BF">
        <w:t xml:space="preserve">related </w:t>
      </w:r>
      <w:r w:rsidR="00CB7D65">
        <w:t>material and virtual possessions</w:t>
      </w:r>
      <w:r w:rsidR="005E4149">
        <w:t xml:space="preserve">. </w:t>
      </w:r>
      <w:r w:rsidR="004C16A7">
        <w:t xml:space="preserve">This suggests a large design opportunity for </w:t>
      </w:r>
      <w:r w:rsidR="007635B5">
        <w:t xml:space="preserve">moving away from current system structures that keep </w:t>
      </w:r>
      <w:r w:rsidR="0041541A">
        <w:t xml:space="preserve">similar </w:t>
      </w:r>
      <w:r w:rsidR="007635B5">
        <w:t>file types together</w:t>
      </w:r>
      <w:r w:rsidR="00290133">
        <w:t>,</w:t>
      </w:r>
      <w:r w:rsidR="007635B5">
        <w:t xml:space="preserve"> and moving towards </w:t>
      </w:r>
      <w:r w:rsidR="004C16A7">
        <w:t xml:space="preserve">organization </w:t>
      </w:r>
      <w:r w:rsidR="00C02732">
        <w:t xml:space="preserve">shaped by </w:t>
      </w:r>
      <w:r w:rsidR="004C16A7">
        <w:t xml:space="preserve">experience-based or relationship-based metrics. </w:t>
      </w:r>
      <w:r w:rsidR="00056067">
        <w:t>This could enable cherished virtual possessions to be more easily and artfully combined into meaningful collections</w:t>
      </w:r>
      <w:r w:rsidR="00524187">
        <w:t xml:space="preserve">. </w:t>
      </w:r>
      <w:r w:rsidR="003A7FC3">
        <w:t>For example, experience-oriented metadata</w:t>
      </w:r>
      <w:r w:rsidR="005D60B7">
        <w:t xml:space="preserve"> </w:t>
      </w:r>
      <w:r w:rsidR="003A4B36">
        <w:t>—</w:t>
      </w:r>
      <w:r w:rsidR="005D60B7">
        <w:t xml:space="preserve"> </w:t>
      </w:r>
      <w:r w:rsidR="007F1209">
        <w:t xml:space="preserve">either </w:t>
      </w:r>
      <w:r w:rsidR="003A4B36">
        <w:t xml:space="preserve">constructed by a machine as a byproduct of use or by a human through a reflective </w:t>
      </w:r>
      <w:r w:rsidR="003A4B36">
        <w:lastRenderedPageBreak/>
        <w:t>annotation—</w:t>
      </w:r>
      <w:r w:rsidR="003A7FC3">
        <w:t>could play an important role in bringing together various kinds of virtual possession</w:t>
      </w:r>
      <w:r w:rsidR="00C5296D">
        <w:t>s</w:t>
      </w:r>
      <w:r w:rsidR="003A7FC3">
        <w:t xml:space="preserve"> related to a particular event (e.g., photos, video, social media comments, </w:t>
      </w:r>
      <w:r w:rsidR="0067265B">
        <w:t xml:space="preserve">people present, </w:t>
      </w:r>
      <w:r w:rsidR="003A7FC3">
        <w:t xml:space="preserve">ticket </w:t>
      </w:r>
      <w:r w:rsidR="007635B5">
        <w:t>purchase information</w:t>
      </w:r>
      <w:r w:rsidR="0067265B">
        <w:t xml:space="preserve">, </w:t>
      </w:r>
      <w:r w:rsidR="007635B5">
        <w:t xml:space="preserve">weather report, calendar events, coordination emails and SMS, </w:t>
      </w:r>
      <w:r w:rsidR="0067265B">
        <w:t xml:space="preserve">etc.). This new form of infrastructure </w:t>
      </w:r>
      <w:r w:rsidR="00F67403">
        <w:t xml:space="preserve">could lead to the creation of experience-oriented assemblies of virtual possessions in more valuable ways. </w:t>
      </w:r>
      <w:r w:rsidR="00582958">
        <w:t>T</w:t>
      </w:r>
      <w:r w:rsidR="00167A09">
        <w:t xml:space="preserve">here </w:t>
      </w:r>
      <w:r w:rsidR="00582958">
        <w:t>is</w:t>
      </w:r>
      <w:r w:rsidR="00167A09">
        <w:t xml:space="preserve"> an opportunity </w:t>
      </w:r>
      <w:r w:rsidR="00582958">
        <w:t>to create</w:t>
      </w:r>
      <w:r w:rsidR="00167A09">
        <w:t xml:space="preserve"> new services providing rich APIs </w:t>
      </w:r>
      <w:r w:rsidR="00582958">
        <w:t xml:space="preserve">to </w:t>
      </w:r>
      <w:r w:rsidR="00167A09">
        <w:t xml:space="preserve">enable mashups of </w:t>
      </w:r>
      <w:r w:rsidR="00C75526">
        <w:t xml:space="preserve">virtual possessions </w:t>
      </w:r>
      <w:r w:rsidR="00991009">
        <w:t xml:space="preserve">based on </w:t>
      </w:r>
      <w:r w:rsidR="007F24B7">
        <w:t xml:space="preserve">these new kinds of </w:t>
      </w:r>
      <w:r w:rsidR="00991009">
        <w:t>organizational structure</w:t>
      </w:r>
      <w:r w:rsidR="007F24B7">
        <w:t>s</w:t>
      </w:r>
      <w:r w:rsidR="00991009">
        <w:t xml:space="preserve">. </w:t>
      </w:r>
      <w:r w:rsidR="00DA586D">
        <w:t>This could enable y</w:t>
      </w:r>
      <w:r w:rsidR="00112EF2">
        <w:t xml:space="preserve">oung adults </w:t>
      </w:r>
      <w:r w:rsidR="00004695">
        <w:t xml:space="preserve">to </w:t>
      </w:r>
      <w:r w:rsidR="00112EF2">
        <w:t>re</w:t>
      </w:r>
      <w:r w:rsidR="00004695">
        <w:t>-</w:t>
      </w:r>
      <w:r w:rsidR="00112EF2">
        <w:t xml:space="preserve">imagine the forms and behaviors of their experience-oriented archives, while retaining control over the process. </w:t>
      </w:r>
    </w:p>
    <w:p w14:paraId="6FCBEA14" w14:textId="5D0D94B4" w:rsidR="002F52F3" w:rsidRDefault="00A741EA" w:rsidP="006F21B6">
      <w:r>
        <w:t>W</w:t>
      </w:r>
      <w:r w:rsidR="002D0E69">
        <w:t xml:space="preserve">e </w:t>
      </w:r>
      <w:r w:rsidR="00557629">
        <w:t xml:space="preserve">also </w:t>
      </w:r>
      <w:r w:rsidR="002D0E69">
        <w:t xml:space="preserve">found it was common for participants to create and accumulate digital copies of cherished material possessions they were often geographically separated from. </w:t>
      </w:r>
      <w:r w:rsidR="00112EF2">
        <w:t>Beyond this, o</w:t>
      </w:r>
      <w:r w:rsidR="00662B78">
        <w:t xml:space="preserve">ur study highlighted how young adults perceived digital copies </w:t>
      </w:r>
      <w:r w:rsidR="0085743C">
        <w:t xml:space="preserve">of material possessions </w:t>
      </w:r>
      <w:r>
        <w:t xml:space="preserve">to </w:t>
      </w:r>
      <w:r w:rsidR="0085743C">
        <w:t xml:space="preserve">gain value </w:t>
      </w:r>
      <w:r w:rsidR="00A03E51">
        <w:t xml:space="preserve">through </w:t>
      </w:r>
      <w:r>
        <w:t>their</w:t>
      </w:r>
      <w:r w:rsidR="0085743C">
        <w:t xml:space="preserve"> connect</w:t>
      </w:r>
      <w:r>
        <w:t>ion</w:t>
      </w:r>
      <w:r w:rsidR="0085743C">
        <w:t xml:space="preserve"> to other related virtual possession</w:t>
      </w:r>
      <w:r w:rsidR="00167A09">
        <w:t>s</w:t>
      </w:r>
      <w:r w:rsidR="009F0E97">
        <w:t xml:space="preserve"> collectively </w:t>
      </w:r>
      <w:r w:rsidR="003A59E8">
        <w:t xml:space="preserve">capturing </w:t>
      </w:r>
      <w:r w:rsidR="009F0E97">
        <w:t xml:space="preserve">a particular period in </w:t>
      </w:r>
      <w:r w:rsidR="006A023A">
        <w:t xml:space="preserve">one’s </w:t>
      </w:r>
      <w:r w:rsidR="009F0E97">
        <w:t>life</w:t>
      </w:r>
      <w:r w:rsidR="00FE5DCE">
        <w:t xml:space="preserve"> </w:t>
      </w:r>
      <w:r w:rsidR="009F0E97">
        <w:t>story</w:t>
      </w:r>
      <w:r w:rsidR="0085743C">
        <w:t xml:space="preserve">. </w:t>
      </w:r>
      <w:r w:rsidR="00685605">
        <w:t xml:space="preserve">This suggests a design opportunity for developing easier techniques for people to create rich </w:t>
      </w:r>
      <w:r w:rsidR="00D25B4E">
        <w:t xml:space="preserve">virtual </w:t>
      </w:r>
      <w:r w:rsidR="00685605">
        <w:t xml:space="preserve">versions of their material things. Recent </w:t>
      </w:r>
      <w:r w:rsidR="00B72BCE">
        <w:t xml:space="preserve">advances in integrating </w:t>
      </w:r>
      <w:r w:rsidR="00DD7F4F">
        <w:t>3D</w:t>
      </w:r>
      <w:r w:rsidR="00B72BCE">
        <w:t xml:space="preserve"> </w:t>
      </w:r>
      <w:r w:rsidR="00663E0C">
        <w:t>scanning</w:t>
      </w:r>
      <w:r w:rsidR="00B54C91">
        <w:t xml:space="preserve"> into domestic artifacts and surfaces</w:t>
      </w:r>
      <w:r w:rsidR="00663E0C">
        <w:t xml:space="preserve"> </w:t>
      </w:r>
      <w:r w:rsidR="00B72BCE">
        <w:t>could be leverage</w:t>
      </w:r>
      <w:r w:rsidR="001F4715">
        <w:t>d</w:t>
      </w:r>
      <w:r w:rsidR="00B72BCE">
        <w:t xml:space="preserve"> in the service of this direction [</w:t>
      </w:r>
      <w:r w:rsidR="00A63978">
        <w:fldChar w:fldCharType="begin"/>
      </w:r>
      <w:r w:rsidR="008B08C5">
        <w:instrText xml:space="preserve"> REF _Ref209173598 \r \h </w:instrText>
      </w:r>
      <w:r w:rsidR="00A63978">
        <w:fldChar w:fldCharType="separate"/>
      </w:r>
      <w:r w:rsidR="009E4EED">
        <w:t>13</w:t>
      </w:r>
      <w:r w:rsidR="00A63978">
        <w:fldChar w:fldCharType="end"/>
      </w:r>
      <w:r w:rsidR="00B72BCE">
        <w:t>].</w:t>
      </w:r>
    </w:p>
    <w:p w14:paraId="7CE005F6" w14:textId="0BEC6801" w:rsidR="005749F0" w:rsidRDefault="00C0527B" w:rsidP="006F21B6">
      <w:r>
        <w:t xml:space="preserve">Finally, </w:t>
      </w:r>
      <w:r w:rsidR="009C1EB5">
        <w:t xml:space="preserve">we </w:t>
      </w:r>
      <w:r w:rsidR="00B846DA">
        <w:t xml:space="preserve">observed instances in which participants </w:t>
      </w:r>
      <w:r w:rsidR="00854A1F">
        <w:t xml:space="preserve">embodied curated collections of sentimental virtual possessions on physical storage media and attributed significant value to </w:t>
      </w:r>
      <w:r w:rsidR="00B764D5">
        <w:t xml:space="preserve">keeping these things with </w:t>
      </w:r>
      <w:r w:rsidR="00230567">
        <w:t xml:space="preserve">archives of </w:t>
      </w:r>
      <w:r w:rsidR="00B764D5">
        <w:t xml:space="preserve">cherished material possessions. </w:t>
      </w:r>
      <w:r w:rsidR="00EE445E">
        <w:t>This suggests a</w:t>
      </w:r>
      <w:r w:rsidR="00DD7F4F">
        <w:t>n</w:t>
      </w:r>
      <w:r w:rsidR="00EE445E">
        <w:t xml:space="preserve"> opportunity for new physically embodied forms of </w:t>
      </w:r>
      <w:r w:rsidR="00F002B2">
        <w:t xml:space="preserve">virtual possessions that can be more aesthetically integrated into the material </w:t>
      </w:r>
      <w:r w:rsidR="00DD7F4F">
        <w:t>collections</w:t>
      </w:r>
      <w:r w:rsidR="00F002B2">
        <w:t xml:space="preserve">. </w:t>
      </w:r>
      <w:r w:rsidR="009D3712">
        <w:t xml:space="preserve">This design direction could </w:t>
      </w:r>
      <w:r w:rsidR="00F91C39">
        <w:t xml:space="preserve">support and extend </w:t>
      </w:r>
      <w:r w:rsidR="009D3712">
        <w:t>recent emerging works expl</w:t>
      </w:r>
      <w:r w:rsidR="003C2895">
        <w:t xml:space="preserve">oring opportunities in designing </w:t>
      </w:r>
      <w:r w:rsidR="00D42DD2">
        <w:t>embodied</w:t>
      </w:r>
      <w:r w:rsidR="00004695">
        <w:t>,</w:t>
      </w:r>
      <w:r w:rsidR="00D42DD2">
        <w:t xml:space="preserve"> </w:t>
      </w:r>
      <w:r w:rsidR="003C2895">
        <w:t xml:space="preserve">smaller scale storage systems </w:t>
      </w:r>
      <w:r w:rsidR="00D42DD2">
        <w:t xml:space="preserve">for </w:t>
      </w:r>
      <w:r w:rsidR="003C2895">
        <w:t>sentimental digital content [</w:t>
      </w:r>
      <w:r w:rsidR="008B08C5">
        <w:t xml:space="preserve">e.g., </w:t>
      </w:r>
      <w:r w:rsidR="009D2DA1">
        <w:fldChar w:fldCharType="begin"/>
      </w:r>
      <w:r w:rsidR="009D2DA1">
        <w:instrText xml:space="preserve"> REF _Ref217456717 \r \h </w:instrText>
      </w:r>
      <w:r w:rsidR="009D2DA1">
        <w:fldChar w:fldCharType="separate"/>
      </w:r>
      <w:r w:rsidR="009E4EED">
        <w:t>25</w:t>
      </w:r>
      <w:r w:rsidR="009D2DA1">
        <w:fldChar w:fldCharType="end"/>
      </w:r>
      <w:r w:rsidR="009D2DA1">
        <w:t xml:space="preserve">, </w:t>
      </w:r>
      <w:r w:rsidR="00A63978">
        <w:fldChar w:fldCharType="begin"/>
      </w:r>
      <w:r w:rsidR="008B08C5">
        <w:instrText xml:space="preserve"> REF _Ref209172702 \r \h </w:instrText>
      </w:r>
      <w:r w:rsidR="00A63978">
        <w:fldChar w:fldCharType="separate"/>
      </w:r>
      <w:r w:rsidR="009E4EED">
        <w:t>26</w:t>
      </w:r>
      <w:r w:rsidR="00A63978">
        <w:fldChar w:fldCharType="end"/>
      </w:r>
      <w:r w:rsidR="003C2895">
        <w:t xml:space="preserve">]. </w:t>
      </w:r>
    </w:p>
    <w:p w14:paraId="3951A295" w14:textId="77777777" w:rsidR="00DD7F4F" w:rsidRDefault="00DD7F4F" w:rsidP="00DF2043">
      <w:pPr>
        <w:pStyle w:val="Heading2"/>
      </w:pPr>
      <w:r>
        <w:t>Improv</w:t>
      </w:r>
      <w:r w:rsidR="005E0C26">
        <w:t>ing</w:t>
      </w:r>
      <w:r>
        <w:t xml:space="preserve"> Cloud Archiving</w:t>
      </w:r>
    </w:p>
    <w:p w14:paraId="0BD6FD7B" w14:textId="574DAFED" w:rsidR="005A6545" w:rsidRDefault="00640AB2" w:rsidP="006F21B6">
      <w:r>
        <w:t xml:space="preserve">Cloud computing services </w:t>
      </w:r>
      <w:r w:rsidR="006E1590">
        <w:t xml:space="preserve">often complicate fundamental notions of </w:t>
      </w:r>
      <w:r>
        <w:t xml:space="preserve">what it means to ‘own’ or ‘possess’ </w:t>
      </w:r>
      <w:r w:rsidR="006E4A46">
        <w:t xml:space="preserve">virtual </w:t>
      </w:r>
      <w:r w:rsidR="006E1590">
        <w:t xml:space="preserve">things </w:t>
      </w:r>
      <w:r>
        <w:t>[</w:t>
      </w:r>
      <w:r w:rsidR="00A63978">
        <w:fldChar w:fldCharType="begin"/>
      </w:r>
      <w:r w:rsidR="00302044">
        <w:instrText xml:space="preserve"> REF _Ref209173222 \r \h </w:instrText>
      </w:r>
      <w:r w:rsidR="00A63978">
        <w:fldChar w:fldCharType="separate"/>
      </w:r>
      <w:r w:rsidR="009E4EED">
        <w:t>16</w:t>
      </w:r>
      <w:r w:rsidR="00A63978">
        <w:fldChar w:fldCharType="end"/>
      </w:r>
      <w:r w:rsidR="00302044">
        <w:t xml:space="preserve">, </w:t>
      </w:r>
      <w:r w:rsidR="00A63978">
        <w:fldChar w:fldCharType="begin"/>
      </w:r>
      <w:r w:rsidR="00302044">
        <w:instrText xml:space="preserve"> REF _Ref209173224 \r \h </w:instrText>
      </w:r>
      <w:r w:rsidR="00A63978">
        <w:fldChar w:fldCharType="separate"/>
      </w:r>
      <w:r w:rsidR="009E4EED">
        <w:t>17</w:t>
      </w:r>
      <w:r w:rsidR="00A63978">
        <w:fldChar w:fldCharType="end"/>
      </w:r>
      <w:r w:rsidR="00302044">
        <w:t xml:space="preserve">, </w:t>
      </w:r>
      <w:r w:rsidR="00A63978">
        <w:fldChar w:fldCharType="begin"/>
      </w:r>
      <w:r w:rsidR="00302044">
        <w:instrText xml:space="preserve"> REF _Ref209173229 \r \h </w:instrText>
      </w:r>
      <w:r w:rsidR="00A63978">
        <w:fldChar w:fldCharType="separate"/>
      </w:r>
      <w:r w:rsidR="009E4EED">
        <w:t>24</w:t>
      </w:r>
      <w:r w:rsidR="00A63978">
        <w:fldChar w:fldCharType="end"/>
      </w:r>
      <w:r>
        <w:t xml:space="preserve">]. </w:t>
      </w:r>
      <w:r w:rsidR="00F83B5E">
        <w:t xml:space="preserve">This represents a </w:t>
      </w:r>
      <w:r w:rsidR="007E491E">
        <w:t>growi</w:t>
      </w:r>
      <w:r w:rsidR="00CE5E6E">
        <w:t>ng issue for the HCI community</w:t>
      </w:r>
      <w:r w:rsidR="00FA4EEA">
        <w:t xml:space="preserve">. Our study helps </w:t>
      </w:r>
      <w:r w:rsidR="00004695">
        <w:t xml:space="preserve">by providing </w:t>
      </w:r>
      <w:r w:rsidR="00ED07A2">
        <w:t>new insight</w:t>
      </w:r>
      <w:r w:rsidR="00C26228">
        <w:t>s</w:t>
      </w:r>
      <w:r w:rsidR="00ED07A2">
        <w:t xml:space="preserve"> into several opportunit</w:t>
      </w:r>
      <w:r w:rsidR="00C205A7">
        <w:t>y</w:t>
      </w:r>
      <w:r w:rsidR="00ED07A2">
        <w:t xml:space="preserve"> areas. </w:t>
      </w:r>
    </w:p>
    <w:p w14:paraId="51C718DF" w14:textId="09535784" w:rsidR="005E306E" w:rsidRDefault="006E4A46" w:rsidP="006F21B6">
      <w:r>
        <w:t>Young</w:t>
      </w:r>
      <w:r w:rsidR="009927CC">
        <w:t xml:space="preserve"> adults </w:t>
      </w:r>
      <w:r w:rsidR="00C26228">
        <w:t>wanted</w:t>
      </w:r>
      <w:r w:rsidR="00204D7D">
        <w:t xml:space="preserve"> </w:t>
      </w:r>
      <w:r w:rsidR="00835BF5">
        <w:t xml:space="preserve">to know where their virtual possessions were in </w:t>
      </w:r>
      <w:r>
        <w:t xml:space="preserve">the </w:t>
      </w:r>
      <w:r w:rsidR="00835BF5">
        <w:t xml:space="preserve">Cloud, and if or when they had changed. </w:t>
      </w:r>
      <w:r w:rsidR="009927CC">
        <w:t xml:space="preserve">In </w:t>
      </w:r>
      <w:r w:rsidR="000930EB">
        <w:t xml:space="preserve">the context of social networking, </w:t>
      </w:r>
      <w:r w:rsidR="009927CC">
        <w:t xml:space="preserve">we </w:t>
      </w:r>
      <w:r w:rsidR="000930EB">
        <w:t xml:space="preserve">observed </w:t>
      </w:r>
      <w:r w:rsidR="009927CC">
        <w:t xml:space="preserve">participants </w:t>
      </w:r>
      <w:r w:rsidR="000930EB">
        <w:t xml:space="preserve">making </w:t>
      </w:r>
      <w:r w:rsidR="002B0827">
        <w:t>material</w:t>
      </w:r>
      <w:r w:rsidR="000930EB">
        <w:t xml:space="preserve"> copies </w:t>
      </w:r>
      <w:r w:rsidR="00A32A1C">
        <w:t>of virtual possessions</w:t>
      </w:r>
      <w:r w:rsidR="000930EB">
        <w:t xml:space="preserve"> </w:t>
      </w:r>
      <w:r w:rsidR="00A32A1C">
        <w:t>and</w:t>
      </w:r>
      <w:r>
        <w:t xml:space="preserve"> </w:t>
      </w:r>
      <w:r w:rsidR="000930EB">
        <w:t xml:space="preserve">saving local copies of these </w:t>
      </w:r>
      <w:r w:rsidR="002A1A60">
        <w:t>C</w:t>
      </w:r>
      <w:r>
        <w:t xml:space="preserve">loud items </w:t>
      </w:r>
      <w:r w:rsidR="000930EB">
        <w:t xml:space="preserve">on their hard drive. </w:t>
      </w:r>
      <w:r w:rsidR="00A32A1C">
        <w:t>A</w:t>
      </w:r>
      <w:r w:rsidR="00562A57">
        <w:t>cross cultures, these work</w:t>
      </w:r>
      <w:r w:rsidR="000930EB">
        <w:t>around</w:t>
      </w:r>
      <w:r w:rsidR="00562A57">
        <w:t>s</w:t>
      </w:r>
      <w:r w:rsidR="000930EB">
        <w:t xml:space="preserve"> were nearly always perceived as </w:t>
      </w:r>
      <w:r w:rsidR="00562A57">
        <w:t>inadequate</w:t>
      </w:r>
      <w:r w:rsidR="007E7A21">
        <w:t xml:space="preserve">. </w:t>
      </w:r>
      <w:r w:rsidR="002A1A60">
        <w:t>P</w:t>
      </w:r>
      <w:r w:rsidR="00562A57">
        <w:t xml:space="preserve">articipants </w:t>
      </w:r>
      <w:r w:rsidR="007E7A21">
        <w:t xml:space="preserve">described how taking social networking content out of the service complicated the authenticity of these artifacts. </w:t>
      </w:r>
      <w:r w:rsidR="00E536C2">
        <w:t xml:space="preserve">If new attributions of metadata were made online, then the printed or locally saved copies were no longer the ‘real’ thing. </w:t>
      </w:r>
      <w:r w:rsidR="001858A8">
        <w:t>Ultimately, young adults wanted to be able to create holistic archives whether they were kept locally or online, whi</w:t>
      </w:r>
      <w:r w:rsidR="00425A23">
        <w:t xml:space="preserve">le retaining the ability to </w:t>
      </w:r>
      <w:r w:rsidR="00943E8E">
        <w:t xml:space="preserve">have virtual </w:t>
      </w:r>
      <w:r w:rsidR="001A1705">
        <w:t>possessions</w:t>
      </w:r>
      <w:r w:rsidR="00846354">
        <w:t xml:space="preserve"> </w:t>
      </w:r>
      <w:r w:rsidR="00943E8E">
        <w:t xml:space="preserve">continue to ‘live’ in social networking services. </w:t>
      </w:r>
    </w:p>
    <w:p w14:paraId="5E11FDE6" w14:textId="3033B049" w:rsidR="00070DE2" w:rsidRDefault="00846354" w:rsidP="000B461B">
      <w:r>
        <w:lastRenderedPageBreak/>
        <w:t xml:space="preserve">In the context of Cloud-based possessions, this </w:t>
      </w:r>
      <w:r w:rsidR="0045424B">
        <w:t>suggests a</w:t>
      </w:r>
      <w:r w:rsidR="000A0794">
        <w:t xml:space="preserve"> large design </w:t>
      </w:r>
      <w:r w:rsidR="0045424B">
        <w:t xml:space="preserve">opportunity </w:t>
      </w:r>
      <w:r w:rsidR="000A0794">
        <w:t xml:space="preserve">in </w:t>
      </w:r>
      <w:r w:rsidR="00F41DB3">
        <w:t xml:space="preserve">reconsidering how social networking-based service offerings are presented. </w:t>
      </w:r>
      <w:r w:rsidR="00366E2B">
        <w:t>V</w:t>
      </w:r>
      <w:r w:rsidR="003B4CFB">
        <w:t xml:space="preserve">irtual proxies of social networking-based possessions could be leveraged to help young adults integrate things into their cherished archives, while retaining social networking content’s innate ability to continue </w:t>
      </w:r>
      <w:r w:rsidR="008D7391">
        <w:t xml:space="preserve">to be transformed through human and machine-produced metadata. </w:t>
      </w:r>
      <w:r w:rsidR="00366E2B">
        <w:t>T</w:t>
      </w:r>
      <w:r w:rsidR="002A0A99">
        <w:t>hese proxies co</w:t>
      </w:r>
      <w:r w:rsidR="0035783E">
        <w:t>uld</w:t>
      </w:r>
      <w:r w:rsidR="0035327D">
        <w:t xml:space="preserve"> open a space for creating more holistic archives without having to compromis</w:t>
      </w:r>
      <w:r w:rsidR="00F16B82">
        <w:t>e</w:t>
      </w:r>
      <w:r w:rsidR="0035327D">
        <w:t xml:space="preserve"> the additional value construction activities </w:t>
      </w:r>
      <w:r w:rsidR="00F83200">
        <w:t>of social networking services</w:t>
      </w:r>
      <w:r w:rsidR="0035327D">
        <w:t xml:space="preserve">. </w:t>
      </w:r>
    </w:p>
    <w:p w14:paraId="7346470E" w14:textId="35DFB676" w:rsidR="00B719AA" w:rsidRDefault="00F83200" w:rsidP="00F5173E">
      <w:r>
        <w:t>W</w:t>
      </w:r>
      <w:r w:rsidR="005C022E">
        <w:t xml:space="preserve">e also observed a </w:t>
      </w:r>
      <w:r>
        <w:t xml:space="preserve">universal </w:t>
      </w:r>
      <w:r w:rsidR="005C022E">
        <w:t xml:space="preserve">distrust of Cloud services designed to support online storage </w:t>
      </w:r>
      <w:r w:rsidR="001A1705">
        <w:t xml:space="preserve">of virtual possessions </w:t>
      </w:r>
      <w:r w:rsidR="005C022E">
        <w:t xml:space="preserve">(e.g., Dropbox.com, Naver.com). </w:t>
      </w:r>
      <w:r>
        <w:t>There were concerns</w:t>
      </w:r>
      <w:r w:rsidR="00914C35">
        <w:t xml:space="preserve"> </w:t>
      </w:r>
      <w:r>
        <w:t xml:space="preserve">about </w:t>
      </w:r>
      <w:r w:rsidR="00914C35">
        <w:t xml:space="preserve">the longevity of the services as well as possible actions </w:t>
      </w:r>
      <w:r>
        <w:t>that participants could not control</w:t>
      </w:r>
      <w:r w:rsidR="00914C35">
        <w:t xml:space="preserve">. Ultimately, </w:t>
      </w:r>
      <w:r w:rsidR="0004600D">
        <w:t xml:space="preserve">placing one’s most treasured virtual possessions under the guardianship of </w:t>
      </w:r>
      <w:r w:rsidR="00D53C80">
        <w:t>a</w:t>
      </w:r>
      <w:r w:rsidR="0004600D">
        <w:t xml:space="preserve"> third party service conflicted with young adults’ desires for their things to be treated with safety and care. </w:t>
      </w:r>
      <w:r w:rsidR="002A3A82">
        <w:t>Interestingly, in Spain and the US</w:t>
      </w:r>
      <w:r>
        <w:t>,</w:t>
      </w:r>
      <w:r w:rsidR="002A3A82">
        <w:t xml:space="preserve"> we observed </w:t>
      </w:r>
      <w:r>
        <w:t xml:space="preserve">a few </w:t>
      </w:r>
      <w:r w:rsidR="002A3A82">
        <w:t xml:space="preserve">young adults </w:t>
      </w:r>
      <w:r>
        <w:t xml:space="preserve">who </w:t>
      </w:r>
      <w:r w:rsidR="002A3A82">
        <w:t xml:space="preserve">had </w:t>
      </w:r>
      <w:r w:rsidR="00BC44D2">
        <w:t>creat</w:t>
      </w:r>
      <w:r w:rsidR="00C31E71">
        <w:t>ed</w:t>
      </w:r>
      <w:r w:rsidR="00BC44D2">
        <w:t xml:space="preserve"> remote folders distributed across geographically separate</w:t>
      </w:r>
      <w:r w:rsidR="00006323">
        <w:t xml:space="preserve">d computers. </w:t>
      </w:r>
      <w:r w:rsidR="00C31E71">
        <w:t>P</w:t>
      </w:r>
      <w:r w:rsidR="00C92FE1">
        <w:t xml:space="preserve">articipants used remote folders to mirror their cherished virtual archives across multiple locations, ensuring </w:t>
      </w:r>
      <w:r w:rsidR="00E12167">
        <w:t xml:space="preserve">these collections </w:t>
      </w:r>
      <w:r w:rsidR="00C92FE1">
        <w:t>would</w:t>
      </w:r>
      <w:r w:rsidR="00C31E71">
        <w:t xml:space="preserve"> endure and be accessible by others</w:t>
      </w:r>
      <w:r w:rsidR="00E12167">
        <w:t xml:space="preserve">. </w:t>
      </w:r>
      <w:r w:rsidR="00094622">
        <w:t xml:space="preserve">These examples </w:t>
      </w:r>
      <w:r w:rsidR="0097512F">
        <w:t xml:space="preserve">highlighted how not only were participants’ virtual possessions </w:t>
      </w:r>
      <w:r w:rsidR="0015016E">
        <w:t>safely</w:t>
      </w:r>
      <w:r w:rsidR="00682861">
        <w:t xml:space="preserve"> </w:t>
      </w:r>
      <w:r w:rsidR="0097512F">
        <w:t>backed up</w:t>
      </w:r>
      <w:r w:rsidR="00682861">
        <w:t xml:space="preserve"> on their own terms</w:t>
      </w:r>
      <w:r w:rsidR="0097512F">
        <w:t xml:space="preserve">, but also how meaning was attributed to the remote social contexts in which their things were stored. </w:t>
      </w:r>
      <w:r w:rsidR="00C31E71">
        <w:t>These behaviors made</w:t>
      </w:r>
      <w:r w:rsidR="00E84A8E">
        <w:t xml:space="preserve"> virtual collections even more valued. </w:t>
      </w:r>
      <w:r w:rsidR="004F2220">
        <w:t xml:space="preserve">This suggests an opportunity for </w:t>
      </w:r>
      <w:r w:rsidR="000C7AC7">
        <w:t>creating new services that would more easily enable, for example, family members to create networked folders on each othe</w:t>
      </w:r>
      <w:r w:rsidR="00C31E71">
        <w:t>r’</w:t>
      </w:r>
      <w:r w:rsidR="000C7AC7">
        <w:t>s</w:t>
      </w:r>
      <w:r w:rsidR="00276E72">
        <w:t xml:space="preserve"> computers. </w:t>
      </w:r>
      <w:r w:rsidR="00C31E71">
        <w:t>There could also be</w:t>
      </w:r>
      <w:r w:rsidR="001D191F">
        <w:t xml:space="preserve"> new, embodied forms of these networked archives, which could communicate the safety and status of the owners’ and their loved ones’ virtual archives. </w:t>
      </w:r>
      <w:r w:rsidR="00B719AA">
        <w:t xml:space="preserve">This opportunity area </w:t>
      </w:r>
      <w:r w:rsidR="008B68A5">
        <w:t xml:space="preserve">could </w:t>
      </w:r>
      <w:r w:rsidR="00296783">
        <w:t>productively</w:t>
      </w:r>
      <w:r w:rsidR="008B68A5">
        <w:t xml:space="preserve"> expand ongoing research exploring the design of family services as new</w:t>
      </w:r>
      <w:r w:rsidR="006F1EC4">
        <w:t xml:space="preserve"> user </w:t>
      </w:r>
      <w:r w:rsidR="008B68A5">
        <w:t xml:space="preserve">account </w:t>
      </w:r>
      <w:r w:rsidR="00BE02AC">
        <w:t>paradigms</w:t>
      </w:r>
      <w:r w:rsidR="00360353">
        <w:t xml:space="preserve"> [</w:t>
      </w:r>
      <w:r w:rsidR="00A63978">
        <w:fldChar w:fldCharType="begin"/>
      </w:r>
      <w:r w:rsidR="0092005C">
        <w:instrText xml:space="preserve"> REF _Ref209173707 \r \h </w:instrText>
      </w:r>
      <w:r w:rsidR="00A63978">
        <w:fldChar w:fldCharType="separate"/>
      </w:r>
      <w:r w:rsidR="009E4EED">
        <w:t>6</w:t>
      </w:r>
      <w:r w:rsidR="00A63978">
        <w:fldChar w:fldCharType="end"/>
      </w:r>
      <w:r w:rsidR="00360353">
        <w:t>]</w:t>
      </w:r>
      <w:r w:rsidR="00BE02AC">
        <w:t xml:space="preserve"> </w:t>
      </w:r>
      <w:r w:rsidR="00B719AA">
        <w:t>and, more generally, the design of technologies to mediate intimacy among loved ones [</w:t>
      </w:r>
      <w:r w:rsidR="00A63978">
        <w:fldChar w:fldCharType="begin"/>
      </w:r>
      <w:r w:rsidR="0092005C">
        <w:instrText xml:space="preserve"> REF _Ref209173716 \r \h </w:instrText>
      </w:r>
      <w:r w:rsidR="00A63978">
        <w:fldChar w:fldCharType="separate"/>
      </w:r>
      <w:r w:rsidR="009E4EED">
        <w:t>30</w:t>
      </w:r>
      <w:r w:rsidR="00A63978">
        <w:fldChar w:fldCharType="end"/>
      </w:r>
      <w:r w:rsidR="00B719AA">
        <w:t xml:space="preserve">]. </w:t>
      </w:r>
    </w:p>
    <w:p w14:paraId="6A20D081" w14:textId="77777777" w:rsidR="00E32B38" w:rsidRDefault="00E32B38" w:rsidP="00E32B38">
      <w:pPr>
        <w:pStyle w:val="Heading2"/>
      </w:pPr>
      <w:r w:rsidRPr="008C0ED8">
        <w:t>Prototyping “Home”</w:t>
      </w:r>
    </w:p>
    <w:p w14:paraId="07EBDEC6" w14:textId="441C8C94" w:rsidR="00E32B38" w:rsidRDefault="00E32B38" w:rsidP="00E32B38">
      <w:r>
        <w:t xml:space="preserve">Our participants had not exerted strong authorship over their domestic environments and had not constructed a strong sense of “home”. Cherished material things were packed away in storage, waiting for a future home. However, our participants continued acquiring possessions, and they valued how virtual possessions could support this goal without material burdens. This suggests an opportunity for </w:t>
      </w:r>
      <w:r w:rsidR="007F36D9">
        <w:t>design</w:t>
      </w:r>
      <w:r w:rsidR="006761CF">
        <w:t>ing</w:t>
      </w:r>
      <w:r w:rsidR="007F36D9">
        <w:t xml:space="preserve"> </w:t>
      </w:r>
      <w:r>
        <w:t xml:space="preserve">interactive systems </w:t>
      </w:r>
      <w:r w:rsidR="007F36D9">
        <w:t>to explore how the presence of virtual possessions might be amplified in people’s homes.</w:t>
      </w:r>
      <w:r>
        <w:t xml:space="preserve"> This could be achieved through relatively lightweight strategies. One strategy could involve building on recent technical advances [</w:t>
      </w:r>
      <w:r w:rsidR="00A63978">
        <w:fldChar w:fldCharType="begin"/>
      </w:r>
      <w:r>
        <w:instrText xml:space="preserve"> REF _Ref209173517 \r \h </w:instrText>
      </w:r>
      <w:r w:rsidR="00A63978">
        <w:fldChar w:fldCharType="separate"/>
      </w:r>
      <w:r w:rsidR="009E4EED">
        <w:t>28</w:t>
      </w:r>
      <w:r w:rsidR="00A63978">
        <w:fldChar w:fldCharType="end"/>
      </w:r>
      <w:r>
        <w:t xml:space="preserve">] and repurposing the many digital screens, large and small, in the home. These screens could support dynamic representations of curated collections of virtual possessions without adding any new technological or material objects. However, this direction would need to be approached with caution. Our findings </w:t>
      </w:r>
      <w:r>
        <w:lastRenderedPageBreak/>
        <w:t xml:space="preserve">highlighted differences across countries in terms of the social appropriateness of disclosing personal aspirations and ambitions, which would need to be taken into account. </w:t>
      </w:r>
    </w:p>
    <w:p w14:paraId="7ECE19B5" w14:textId="1649D213" w:rsidR="00E32B38" w:rsidRDefault="00E32B38" w:rsidP="00F5173E">
      <w:r>
        <w:t xml:space="preserve">We observed a resistance to acquiring new material possessions across cultures, which connected strongly to the lack of authorship over domestic spaces. Young adults were in a holding pattern, waiting for more certainty before committing to a home aesthetic. While this situation did not appear desirable for participants, there </w:t>
      </w:r>
      <w:r w:rsidR="008120BD">
        <w:t xml:space="preserve">appeared to be </w:t>
      </w:r>
      <w:r>
        <w:t xml:space="preserve">no viable alternative. This suggests an opportunity for </w:t>
      </w:r>
      <w:r w:rsidR="00586679">
        <w:t xml:space="preserve">exploring the creation of </w:t>
      </w:r>
      <w:r>
        <w:t>new tools that support young adults in exploring different possible aesthetic and spatial layouts</w:t>
      </w:r>
      <w:r w:rsidR="00794563">
        <w:t xml:space="preserve">, which </w:t>
      </w:r>
      <w:r w:rsidR="00CA7B32">
        <w:t xml:space="preserve">on a broader level, </w:t>
      </w:r>
      <w:r w:rsidR="00794563">
        <w:t xml:space="preserve">might </w:t>
      </w:r>
      <w:r w:rsidR="00CA7B32">
        <w:t xml:space="preserve">enable </w:t>
      </w:r>
      <w:r>
        <w:t xml:space="preserve">them rapidly prototype many different </w:t>
      </w:r>
      <w:r w:rsidR="00CA7B32">
        <w:t>ideas of ‘</w:t>
      </w:r>
      <w:r>
        <w:t>home</w:t>
      </w:r>
      <w:r w:rsidR="00CA7B32">
        <w:t>’</w:t>
      </w:r>
      <w:r>
        <w:t xml:space="preserve"> they might desire. The virtual possessions produced from such systems could become valued imprints of transitional periods in a young adult’s life, and could support creative explorations into more heterogeneous [</w:t>
      </w:r>
      <w:r w:rsidR="00A63978">
        <w:fldChar w:fldCharType="begin"/>
      </w:r>
      <w:r>
        <w:instrText xml:space="preserve"> REF _Ref209173561 \r \h </w:instrText>
      </w:r>
      <w:r w:rsidR="00A63978">
        <w:fldChar w:fldCharType="separate"/>
      </w:r>
      <w:r w:rsidR="009E4EED">
        <w:t>1</w:t>
      </w:r>
      <w:r w:rsidR="00A63978">
        <w:fldChar w:fldCharType="end"/>
      </w:r>
      <w:r>
        <w:t xml:space="preserve">] conceptions of what home could be. </w:t>
      </w:r>
    </w:p>
    <w:p w14:paraId="43BD3568" w14:textId="77777777" w:rsidR="00E26993" w:rsidRDefault="00E26993" w:rsidP="00E26993">
      <w:pPr>
        <w:pStyle w:val="Heading2"/>
      </w:pPr>
      <w:r>
        <w:t>Considering Potential Unintended Consequences</w:t>
      </w:r>
    </w:p>
    <w:p w14:paraId="4CB6ABF9" w14:textId="4D35D9A4" w:rsidR="00E26993" w:rsidRPr="00E26993" w:rsidRDefault="004076CE" w:rsidP="00E26993">
      <w:r>
        <w:t>While t</w:t>
      </w:r>
      <w:r w:rsidR="00ED34AB">
        <w:t xml:space="preserve">here are many ways to </w:t>
      </w:r>
      <w:r>
        <w:t xml:space="preserve">advance the form of virtual possessions to </w:t>
      </w:r>
      <w:r w:rsidR="001463C5">
        <w:t xml:space="preserve">increase their perceived value, it is </w:t>
      </w:r>
      <w:r w:rsidR="00B30230">
        <w:t xml:space="preserve">necessary </w:t>
      </w:r>
      <w:r w:rsidR="001463C5">
        <w:t xml:space="preserve">to critically </w:t>
      </w:r>
      <w:r w:rsidR="00B30230">
        <w:t>reflect on</w:t>
      </w:r>
      <w:r w:rsidR="001463C5">
        <w:t xml:space="preserve"> possible </w:t>
      </w:r>
      <w:r w:rsidR="00DF329F">
        <w:t xml:space="preserve">unintended </w:t>
      </w:r>
      <w:r w:rsidR="001463C5">
        <w:t xml:space="preserve">outcomes. </w:t>
      </w:r>
      <w:r w:rsidR="00597F0B">
        <w:t xml:space="preserve">When exploring these emerging design spaces it is important to consider how complications could emerge around the trend toward </w:t>
      </w:r>
      <w:r w:rsidR="00E2117C">
        <w:t xml:space="preserve">virtualizing </w:t>
      </w:r>
      <w:r w:rsidR="006574B3">
        <w:t>life</w:t>
      </w:r>
      <w:r w:rsidR="008311C4">
        <w:t xml:space="preserve"> </w:t>
      </w:r>
      <w:r w:rsidR="00E22AB1">
        <w:t>story</w:t>
      </w:r>
      <w:r w:rsidR="008B2131">
        <w:t>-oriented</w:t>
      </w:r>
      <w:r w:rsidR="00E22AB1">
        <w:t xml:space="preserve"> </w:t>
      </w:r>
      <w:r w:rsidR="008B2131">
        <w:t>materials</w:t>
      </w:r>
      <w:r w:rsidR="00E33DB4">
        <w:t xml:space="preserve">.  </w:t>
      </w:r>
    </w:p>
    <w:p w14:paraId="16F05D74" w14:textId="586F762E" w:rsidR="00B3693D" w:rsidRDefault="00D612A9" w:rsidP="006F21B6">
      <w:pPr>
        <w:rPr>
          <w:highlight w:val="yellow"/>
        </w:rPr>
      </w:pPr>
      <w:r w:rsidRPr="00F5173E">
        <w:t xml:space="preserve">While young adults clearly valued the lightweight nature of their virtual possessions, </w:t>
      </w:r>
      <w:r w:rsidR="005F081C" w:rsidRPr="00F5173E">
        <w:t xml:space="preserve">it remains unclear whether explicitly supporting this trend </w:t>
      </w:r>
      <w:r w:rsidR="00021B9C">
        <w:t>is desirable</w:t>
      </w:r>
      <w:r w:rsidR="005F081C" w:rsidRPr="00F5173E">
        <w:t xml:space="preserve">. </w:t>
      </w:r>
      <w:r w:rsidR="00111160" w:rsidRPr="00F5173E">
        <w:t xml:space="preserve">For example, keeping sentimental possessions in </w:t>
      </w:r>
      <w:r w:rsidR="00DC6982">
        <w:t xml:space="preserve">their </w:t>
      </w:r>
      <w:r w:rsidR="00111160" w:rsidRPr="00F5173E">
        <w:t>parents’ home(s) prior to entering older adulthood may play an important role in fostering meaningful interactions among parents and children later in life</w:t>
      </w:r>
      <w:r w:rsidR="00021B9C">
        <w:t>.</w:t>
      </w:r>
      <w:r w:rsidR="00111160" w:rsidRPr="00F5173E">
        <w:t xml:space="preserve"> </w:t>
      </w:r>
      <w:r w:rsidR="00021B9C">
        <w:t>D</w:t>
      </w:r>
      <w:r w:rsidR="00111160" w:rsidRPr="00F5173E">
        <w:t xml:space="preserve">esigning new </w:t>
      </w:r>
      <w:r w:rsidR="009E21F1" w:rsidRPr="00F5173E">
        <w:t xml:space="preserve">systems to </w:t>
      </w:r>
      <w:r w:rsidR="00AC446D">
        <w:t xml:space="preserve">virtualize </w:t>
      </w:r>
      <w:r w:rsidR="009E21F1" w:rsidRPr="00F5173E">
        <w:t xml:space="preserve">people’s cherished </w:t>
      </w:r>
      <w:r w:rsidR="00AC446D">
        <w:t xml:space="preserve">material </w:t>
      </w:r>
      <w:r w:rsidR="009E21F1" w:rsidRPr="00F5173E">
        <w:t xml:space="preserve">things </w:t>
      </w:r>
      <w:r w:rsidR="00111160" w:rsidRPr="00F5173E">
        <w:t xml:space="preserve">could disrupt these practices. </w:t>
      </w:r>
      <w:r w:rsidR="006364B3" w:rsidRPr="00F5173E">
        <w:t>C</w:t>
      </w:r>
      <w:r w:rsidR="00AD3937" w:rsidRPr="00F5173E">
        <w:t xml:space="preserve">reating systems that enable young adults to have more </w:t>
      </w:r>
      <w:r w:rsidR="00AC446D">
        <w:t>virtual</w:t>
      </w:r>
      <w:r w:rsidR="00AC446D" w:rsidRPr="00F5173E">
        <w:t xml:space="preserve"> </w:t>
      </w:r>
      <w:r w:rsidR="00AD3937" w:rsidRPr="00F5173E">
        <w:t xml:space="preserve">possessions could </w:t>
      </w:r>
      <w:r w:rsidR="008473FE" w:rsidRPr="00F5173E">
        <w:t xml:space="preserve">also </w:t>
      </w:r>
      <w:r w:rsidR="00AD3937" w:rsidRPr="00F5173E">
        <w:t xml:space="preserve">potentially prolong a state of unfinishedness. </w:t>
      </w:r>
      <w:r w:rsidR="000E086E" w:rsidRPr="00F5173E">
        <w:t xml:space="preserve">At the same time, it </w:t>
      </w:r>
      <w:r w:rsidR="00111160" w:rsidRPr="00F5173E">
        <w:t xml:space="preserve">is possible </w:t>
      </w:r>
      <w:r w:rsidR="00004695">
        <w:t xml:space="preserve">that </w:t>
      </w:r>
      <w:r w:rsidR="00AD3937" w:rsidRPr="00F5173E">
        <w:t>young adult</w:t>
      </w:r>
      <w:r w:rsidR="000E086E" w:rsidRPr="00F5173E">
        <w:t xml:space="preserve">s </w:t>
      </w:r>
      <w:r w:rsidR="00AD3937" w:rsidRPr="00F5173E">
        <w:t>may need unfinished aesthetics as a way of speculating on who they want to</w:t>
      </w:r>
      <w:r w:rsidR="00004695">
        <w:t xml:space="preserve"> become and how they wish to imbue their space with a sense of home</w:t>
      </w:r>
      <w:r w:rsidR="00AD3937" w:rsidRPr="00F5173E">
        <w:t>.</w:t>
      </w:r>
      <w:r w:rsidR="000350C7" w:rsidRPr="00F5173E">
        <w:t xml:space="preserve"> </w:t>
      </w:r>
      <w:r w:rsidR="00AB716D" w:rsidRPr="00F5173E">
        <w:t>Designing new technologies to automate the</w:t>
      </w:r>
      <w:r w:rsidR="006A356F" w:rsidRPr="00F5173E">
        <w:t>se</w:t>
      </w:r>
      <w:r w:rsidR="00AB716D" w:rsidRPr="00F5173E">
        <w:t xml:space="preserve"> processes or make them more efficient could subvert </w:t>
      </w:r>
      <w:r w:rsidR="006A61BA" w:rsidRPr="00F5173E">
        <w:t xml:space="preserve">the work people need to do to reflect on their life and explore </w:t>
      </w:r>
      <w:r w:rsidR="008C3968">
        <w:t xml:space="preserve">their </w:t>
      </w:r>
      <w:r w:rsidR="00004695">
        <w:t xml:space="preserve">goals and </w:t>
      </w:r>
      <w:r w:rsidR="008C3968">
        <w:t>aspirations</w:t>
      </w:r>
      <w:r w:rsidR="006A61BA" w:rsidRPr="00F5173E">
        <w:t xml:space="preserve">. </w:t>
      </w:r>
      <w:r w:rsidR="00F916A0" w:rsidRPr="00F916A0">
        <w:t xml:space="preserve">These </w:t>
      </w:r>
      <w:r w:rsidR="00247EE9">
        <w:t xml:space="preserve">issues </w:t>
      </w:r>
      <w:r w:rsidR="00F916A0" w:rsidRPr="00F916A0">
        <w:t xml:space="preserve">should be considered as the HCI community moves forward in developing systems that support value construction activities with virtual </w:t>
      </w:r>
      <w:r w:rsidR="00004695">
        <w:t>possessions</w:t>
      </w:r>
      <w:r w:rsidR="00F916A0" w:rsidRPr="00F916A0">
        <w:t>.</w:t>
      </w:r>
    </w:p>
    <w:p w14:paraId="1E3DF77F" w14:textId="77777777" w:rsidR="00DA430B" w:rsidRPr="005A6545" w:rsidRDefault="00DA430B" w:rsidP="00DA430B">
      <w:pPr>
        <w:pStyle w:val="Heading1"/>
      </w:pPr>
      <w:r>
        <w:t>Conclusion and Future Work</w:t>
      </w:r>
    </w:p>
    <w:p w14:paraId="4A4C7A22" w14:textId="01146206" w:rsidR="00F9280D" w:rsidRPr="00F5173E" w:rsidRDefault="00AC01B3" w:rsidP="006F21B6">
      <w:pPr>
        <w:rPr>
          <w:i/>
        </w:rPr>
      </w:pPr>
      <w:r>
        <w:t xml:space="preserve">We have explored how young adults across Spain, South Korea and the </w:t>
      </w:r>
      <w:r w:rsidR="00705071">
        <w:t xml:space="preserve">US </w:t>
      </w:r>
      <w:r>
        <w:t xml:space="preserve">perceive, </w:t>
      </w:r>
      <w:r w:rsidR="007065B8">
        <w:t xml:space="preserve">form attachments to </w:t>
      </w:r>
      <w:r>
        <w:t xml:space="preserve">their growing collections of virtual possessions. </w:t>
      </w:r>
      <w:r w:rsidR="00876271">
        <w:t xml:space="preserve">A goal of our paper is to </w:t>
      </w:r>
      <w:r w:rsidR="00861D44">
        <w:t xml:space="preserve">identify findings and </w:t>
      </w:r>
      <w:r w:rsidR="00876271">
        <w:t xml:space="preserve">design opportunities </w:t>
      </w:r>
      <w:r w:rsidR="00861D44">
        <w:t>about</w:t>
      </w:r>
      <w:r w:rsidR="00876271">
        <w:t xml:space="preserve"> </w:t>
      </w:r>
      <w:r w:rsidR="00BF413D">
        <w:t xml:space="preserve">young adults’ </w:t>
      </w:r>
      <w:r w:rsidR="009F3246">
        <w:t xml:space="preserve">relationships </w:t>
      </w:r>
      <w:r w:rsidR="00BE203F">
        <w:t xml:space="preserve">with their virtual </w:t>
      </w:r>
      <w:r w:rsidR="000F493A">
        <w:t>things</w:t>
      </w:r>
      <w:r w:rsidR="00DE4DED">
        <w:t>.</w:t>
      </w:r>
      <w:r w:rsidR="000F493A">
        <w:t xml:space="preserve"> </w:t>
      </w:r>
      <w:r w:rsidR="00DE4DED">
        <w:t xml:space="preserve">We can then </w:t>
      </w:r>
      <w:r w:rsidR="00A80E75">
        <w:t xml:space="preserve">critically consider </w:t>
      </w:r>
      <w:r w:rsidR="00DE4624">
        <w:t xml:space="preserve">the benefits and potential dangers of designing new technologies </w:t>
      </w:r>
      <w:r w:rsidR="007F1209">
        <w:t xml:space="preserve">intended to </w:t>
      </w:r>
      <w:r w:rsidR="00DE4624">
        <w:t xml:space="preserve">enable </w:t>
      </w:r>
      <w:r w:rsidR="00E06B63">
        <w:t xml:space="preserve">them </w:t>
      </w:r>
      <w:r w:rsidR="00DE4624">
        <w:t xml:space="preserve">to construct more value with their virtual possessions. </w:t>
      </w:r>
      <w:r w:rsidR="00204C47">
        <w:t>Our fieldwork presented several complications</w:t>
      </w:r>
      <w:r w:rsidR="000F493A">
        <w:t xml:space="preserve"> </w:t>
      </w:r>
      <w:r w:rsidR="00204C47">
        <w:t xml:space="preserve">young adults faced when </w:t>
      </w:r>
      <w:r w:rsidR="00864E79">
        <w:t xml:space="preserve">interacting with </w:t>
      </w:r>
      <w:r w:rsidR="00204C47">
        <w:t xml:space="preserve">their virtual possessions in </w:t>
      </w:r>
      <w:r w:rsidR="00841049">
        <w:t xml:space="preserve">their </w:t>
      </w:r>
      <w:r w:rsidR="00841049">
        <w:lastRenderedPageBreak/>
        <w:t xml:space="preserve">local </w:t>
      </w:r>
      <w:r w:rsidR="00250701">
        <w:t xml:space="preserve">homes </w:t>
      </w:r>
      <w:r w:rsidR="00841049">
        <w:t>and various online places</w:t>
      </w:r>
      <w:r w:rsidR="00BE203F">
        <w:t xml:space="preserve">, as well as </w:t>
      </w:r>
      <w:r w:rsidR="00864E79">
        <w:t xml:space="preserve">practices developed to workaround these tensions. </w:t>
      </w:r>
      <w:r w:rsidR="00EA230A">
        <w:t xml:space="preserve">Based on these findings we proposed </w:t>
      </w:r>
      <w:r w:rsidR="00C62893">
        <w:rPr>
          <w:i/>
        </w:rPr>
        <w:t>supporting life story-oriented archiving</w:t>
      </w:r>
      <w:r w:rsidR="00C62893">
        <w:t xml:space="preserve">, </w:t>
      </w:r>
      <w:r w:rsidR="00C62893">
        <w:rPr>
          <w:i/>
        </w:rPr>
        <w:t>improving cloud archiving</w:t>
      </w:r>
      <w:r w:rsidR="00C62893">
        <w:t xml:space="preserve"> </w:t>
      </w:r>
      <w:r w:rsidR="00CF59C2">
        <w:t xml:space="preserve">and </w:t>
      </w:r>
      <w:r w:rsidR="00CF59C2">
        <w:rPr>
          <w:i/>
        </w:rPr>
        <w:t>prototyping ‘home’</w:t>
      </w:r>
      <w:r w:rsidR="00CF59C2">
        <w:t xml:space="preserve"> </w:t>
      </w:r>
      <w:r w:rsidR="00C62893">
        <w:t xml:space="preserve">as opportunity areas to </w:t>
      </w:r>
      <w:r w:rsidR="009A4C34">
        <w:t xml:space="preserve">guide future </w:t>
      </w:r>
      <w:r w:rsidR="00E86B6D">
        <w:t xml:space="preserve">HCI </w:t>
      </w:r>
      <w:r w:rsidR="009A4C34">
        <w:t>research.</w:t>
      </w:r>
      <w:r w:rsidR="004A0541">
        <w:t xml:space="preserve"> </w:t>
      </w:r>
    </w:p>
    <w:p w14:paraId="72F650A0" w14:textId="4ABD4612" w:rsidR="009F0DE2" w:rsidRDefault="00930E50" w:rsidP="009F0DE2">
      <w:r>
        <w:t>While our study contribute</w:t>
      </w:r>
      <w:r w:rsidR="00FB2D8D">
        <w:t>s</w:t>
      </w:r>
      <w:r>
        <w:t xml:space="preserve"> a cross-cultural exploration of people’s value construction practices with </w:t>
      </w:r>
      <w:r w:rsidR="00C421EE">
        <w:t xml:space="preserve">their </w:t>
      </w:r>
      <w:r>
        <w:t xml:space="preserve">virtual possessions, it was nonetheless conducted in </w:t>
      </w:r>
      <w:r w:rsidR="00C421EE">
        <w:t xml:space="preserve">only </w:t>
      </w:r>
      <w:r>
        <w:t>Southern Europe, South East Asia, and North America. South America</w:t>
      </w:r>
      <w:r w:rsidR="007F1209">
        <w:t>n</w:t>
      </w:r>
      <w:r>
        <w:t xml:space="preserve"> and African countries remain conspicuously absent from </w:t>
      </w:r>
      <w:r w:rsidR="007F1209">
        <w:t xml:space="preserve">existing </w:t>
      </w:r>
      <w:r>
        <w:t xml:space="preserve">literature </w:t>
      </w:r>
      <w:r w:rsidR="007F1209">
        <w:t xml:space="preserve">on virtual possessions </w:t>
      </w:r>
      <w:r>
        <w:t xml:space="preserve">and could produce alternative results. </w:t>
      </w:r>
      <w:r w:rsidR="00D2249C">
        <w:t xml:space="preserve">This suggests opportunities for future research into how different groups from these geographical areas </w:t>
      </w:r>
      <w:r w:rsidR="0025493B">
        <w:t>construct value with their virtual things</w:t>
      </w:r>
      <w:r w:rsidR="00FB2D8D">
        <w:t xml:space="preserve">, and how this varies for different cultures, </w:t>
      </w:r>
      <w:r w:rsidR="0025493B">
        <w:t xml:space="preserve">ages and economic backgrounds. </w:t>
      </w:r>
      <w:r w:rsidR="009012B1">
        <w:t>S</w:t>
      </w:r>
      <w:r w:rsidR="00EB509D">
        <w:t xml:space="preserve">uch </w:t>
      </w:r>
      <w:r w:rsidR="00A16798">
        <w:t xml:space="preserve">future </w:t>
      </w:r>
      <w:r w:rsidR="00EB509D">
        <w:t xml:space="preserve">studies could </w:t>
      </w:r>
      <w:r w:rsidR="009012B1">
        <w:t xml:space="preserve">also </w:t>
      </w:r>
      <w:r w:rsidR="00EB509D">
        <w:t xml:space="preserve">help construct </w:t>
      </w:r>
      <w:r w:rsidR="00C421EE">
        <w:t xml:space="preserve">a more </w:t>
      </w:r>
      <w:r w:rsidR="00283028">
        <w:t xml:space="preserve">concrete </w:t>
      </w:r>
      <w:r w:rsidR="00C421EE">
        <w:t xml:space="preserve">understanding of fundamental similarities and differences between </w:t>
      </w:r>
      <w:r w:rsidR="00DC607A">
        <w:t xml:space="preserve">the </w:t>
      </w:r>
      <w:r w:rsidR="00574B6D">
        <w:t xml:space="preserve">perceived </w:t>
      </w:r>
      <w:r w:rsidR="00DC607A">
        <w:t xml:space="preserve">qualities of </w:t>
      </w:r>
      <w:r w:rsidR="00C421EE">
        <w:t xml:space="preserve">material and virtual possessions. </w:t>
      </w:r>
      <w:r w:rsidR="009F0DE2">
        <w:t xml:space="preserve">Ultimately, we hope this study inspires future research into how technologies could be designed to create more valuable and values-oriented virtual possessions for people around the world and across the many life stages they experience. </w:t>
      </w:r>
    </w:p>
    <w:p w14:paraId="6E800801" w14:textId="77777777" w:rsidR="00E51A08" w:rsidRDefault="00E51A08" w:rsidP="009F0DE2">
      <w:pPr>
        <w:pStyle w:val="Heading1"/>
      </w:pPr>
      <w:r>
        <w:t>ACKNOWLEDGMENTS</w:t>
      </w:r>
    </w:p>
    <w:p w14:paraId="40BFEE32" w14:textId="0EED2210" w:rsidR="00E51A08" w:rsidRDefault="00EC38C2" w:rsidP="00E51A08">
      <w:r>
        <w:t>This work is supported by Vodafone</w:t>
      </w:r>
      <w:r w:rsidR="00FE1DF8">
        <w:t xml:space="preserve">, Google, </w:t>
      </w:r>
      <w:r w:rsidR="001A1705">
        <w:t xml:space="preserve">and </w:t>
      </w:r>
      <w:r w:rsidR="00FE1DF8" w:rsidRPr="00FE1DF8">
        <w:t>NSF grant IIS-1017429</w:t>
      </w:r>
      <w:r>
        <w:t>. We thank R</w:t>
      </w:r>
      <w:r w:rsidR="003E4FFA">
        <w:t xml:space="preserve">. </w:t>
      </w:r>
      <w:r>
        <w:t>Andrews, K</w:t>
      </w:r>
      <w:r w:rsidR="003E4FFA">
        <w:t xml:space="preserve">. </w:t>
      </w:r>
      <w:r>
        <w:t>Betermier, R</w:t>
      </w:r>
      <w:r w:rsidR="003E4FFA">
        <w:t xml:space="preserve">. </w:t>
      </w:r>
      <w:r>
        <w:t>Gaikwad, C</w:t>
      </w:r>
      <w:r w:rsidR="003E4FFA">
        <w:t xml:space="preserve">. </w:t>
      </w:r>
      <w:r>
        <w:t>Mele, M</w:t>
      </w:r>
      <w:r w:rsidR="003E4FFA">
        <w:t xml:space="preserve">. </w:t>
      </w:r>
      <w:r>
        <w:t>Nagda, B</w:t>
      </w:r>
      <w:r w:rsidR="003E4FFA">
        <w:t xml:space="preserve">. </w:t>
      </w:r>
      <w:r w:rsidR="00EE752B">
        <w:t>Nimmons, and S</w:t>
      </w:r>
      <w:r w:rsidR="003E4FFA">
        <w:t xml:space="preserve">. </w:t>
      </w:r>
      <w:r w:rsidR="00EE752B">
        <w:t xml:space="preserve">Sugarman </w:t>
      </w:r>
      <w:r>
        <w:t>for their assistance in data collection</w:t>
      </w:r>
      <w:r w:rsidR="00AA710C">
        <w:t xml:space="preserve"> in the </w:t>
      </w:r>
      <w:r w:rsidR="005D331D">
        <w:t>US</w:t>
      </w:r>
      <w:r>
        <w:t>.</w:t>
      </w:r>
      <w:r w:rsidR="005D331D">
        <w:t xml:space="preserve"> </w:t>
      </w:r>
    </w:p>
    <w:p w14:paraId="1E21DA4B" w14:textId="77777777" w:rsidR="00E51A08" w:rsidRDefault="00E51A08">
      <w:pPr>
        <w:pStyle w:val="Heading1"/>
      </w:pPr>
      <w:r>
        <w:t>REFERENCES</w:t>
      </w:r>
    </w:p>
    <w:p w14:paraId="13C038D4" w14:textId="77777777" w:rsidR="000A566E" w:rsidRDefault="000A566E" w:rsidP="002E3A89">
      <w:pPr>
        <w:pStyle w:val="References"/>
        <w:numPr>
          <w:ilvl w:val="0"/>
          <w:numId w:val="32"/>
        </w:numPr>
        <w:ind w:left="270" w:hanging="270"/>
        <w:rPr>
          <w:sz w:val="19"/>
          <w:szCs w:val="19"/>
        </w:rPr>
      </w:pPr>
      <w:bookmarkStart w:id="4" w:name="_Ref209173561"/>
      <w:bookmarkStart w:id="5" w:name="_Ref10968375"/>
      <w:r>
        <w:rPr>
          <w:sz w:val="19"/>
          <w:szCs w:val="19"/>
        </w:rPr>
        <w:t xml:space="preserve">Aipperspach, R., </w:t>
      </w:r>
      <w:r w:rsidR="00B97AFE">
        <w:rPr>
          <w:sz w:val="19"/>
          <w:szCs w:val="19"/>
        </w:rPr>
        <w:t>Hooker, B.</w:t>
      </w:r>
      <w:r>
        <w:rPr>
          <w:sz w:val="19"/>
          <w:szCs w:val="19"/>
        </w:rPr>
        <w:t xml:space="preserve">, Woodruff, A. </w:t>
      </w:r>
      <w:r w:rsidR="002868E7">
        <w:rPr>
          <w:sz w:val="19"/>
          <w:szCs w:val="19"/>
        </w:rPr>
        <w:t xml:space="preserve">2008. </w:t>
      </w:r>
      <w:r w:rsidR="00E1578A">
        <w:rPr>
          <w:sz w:val="19"/>
          <w:szCs w:val="19"/>
        </w:rPr>
        <w:t xml:space="preserve">The Heterogenous Home. </w:t>
      </w:r>
      <w:r w:rsidR="00E1578A">
        <w:rPr>
          <w:i/>
          <w:sz w:val="19"/>
          <w:szCs w:val="19"/>
        </w:rPr>
        <w:t>Proc. of Ubicomp ’08</w:t>
      </w:r>
      <w:r w:rsidR="00E1578A">
        <w:rPr>
          <w:sz w:val="19"/>
          <w:szCs w:val="19"/>
        </w:rPr>
        <w:t xml:space="preserve">, </w:t>
      </w:r>
      <w:r w:rsidR="008C719C">
        <w:rPr>
          <w:sz w:val="19"/>
          <w:szCs w:val="19"/>
        </w:rPr>
        <w:t>222-231.</w:t>
      </w:r>
      <w:bookmarkEnd w:id="4"/>
      <w:r w:rsidR="008C719C">
        <w:rPr>
          <w:sz w:val="19"/>
          <w:szCs w:val="19"/>
        </w:rPr>
        <w:t xml:space="preserve"> </w:t>
      </w:r>
    </w:p>
    <w:p w14:paraId="5050DEBA" w14:textId="77777777" w:rsidR="002E3A89" w:rsidRDefault="002E3A89" w:rsidP="002E3A89">
      <w:pPr>
        <w:pStyle w:val="References"/>
        <w:numPr>
          <w:ilvl w:val="0"/>
          <w:numId w:val="32"/>
        </w:numPr>
        <w:ind w:left="270" w:hanging="270"/>
        <w:rPr>
          <w:sz w:val="19"/>
          <w:szCs w:val="19"/>
        </w:rPr>
      </w:pPr>
      <w:bookmarkStart w:id="6" w:name="_Ref209172948"/>
      <w:r w:rsidRPr="000E4B6D">
        <w:rPr>
          <w:sz w:val="19"/>
          <w:szCs w:val="19"/>
        </w:rPr>
        <w:t xml:space="preserve">Ahuvia, A. C. </w:t>
      </w:r>
      <w:r>
        <w:rPr>
          <w:sz w:val="19"/>
          <w:szCs w:val="19"/>
        </w:rPr>
        <w:t xml:space="preserve">2005. </w:t>
      </w:r>
      <w:r w:rsidRPr="000E4B6D">
        <w:rPr>
          <w:sz w:val="19"/>
          <w:szCs w:val="19"/>
        </w:rPr>
        <w:t xml:space="preserve">Beyond the Extended Self: Loved Objects and Consumers' Identity Narratives. </w:t>
      </w:r>
      <w:r w:rsidRPr="000E4B6D">
        <w:rPr>
          <w:i/>
          <w:sz w:val="19"/>
          <w:szCs w:val="19"/>
        </w:rPr>
        <w:t>Journal of Consumer Research</w:t>
      </w:r>
      <w:r w:rsidRPr="000E4B6D">
        <w:rPr>
          <w:sz w:val="19"/>
          <w:szCs w:val="19"/>
        </w:rPr>
        <w:t>, 32, 1, 171-185.</w:t>
      </w:r>
      <w:bookmarkEnd w:id="6"/>
    </w:p>
    <w:p w14:paraId="497D6AE0" w14:textId="77777777" w:rsidR="002E3A89" w:rsidRDefault="002E3A89" w:rsidP="002E3A89">
      <w:pPr>
        <w:pStyle w:val="References"/>
        <w:numPr>
          <w:ilvl w:val="0"/>
          <w:numId w:val="32"/>
        </w:numPr>
        <w:ind w:left="270" w:hanging="270"/>
        <w:rPr>
          <w:sz w:val="19"/>
          <w:szCs w:val="19"/>
        </w:rPr>
      </w:pPr>
      <w:bookmarkStart w:id="7" w:name="_Ref209172916"/>
      <w:r w:rsidRPr="00215391">
        <w:rPr>
          <w:sz w:val="19"/>
          <w:szCs w:val="19"/>
        </w:rPr>
        <w:t>Belk, R. 1988. Possessions and the Extended Self. Journal of Consumer Research, 15, 2, 139-168.</w:t>
      </w:r>
      <w:bookmarkEnd w:id="7"/>
    </w:p>
    <w:p w14:paraId="3D214496" w14:textId="77777777" w:rsidR="002E3A89" w:rsidRDefault="002E3A89" w:rsidP="002E3A89">
      <w:pPr>
        <w:pStyle w:val="References"/>
        <w:numPr>
          <w:ilvl w:val="0"/>
          <w:numId w:val="32"/>
        </w:numPr>
        <w:ind w:left="270" w:hanging="270"/>
        <w:rPr>
          <w:sz w:val="19"/>
          <w:szCs w:val="19"/>
        </w:rPr>
      </w:pPr>
      <w:bookmarkStart w:id="8" w:name="_Ref209172780"/>
      <w:r w:rsidRPr="00215391">
        <w:rPr>
          <w:sz w:val="19"/>
          <w:szCs w:val="19"/>
        </w:rPr>
        <w:t xml:space="preserve">Csikszenthmihalyi, M., Rochberg-Halton, E. 1981. </w:t>
      </w:r>
      <w:r w:rsidRPr="00215391">
        <w:rPr>
          <w:i/>
          <w:iCs/>
          <w:sz w:val="19"/>
          <w:szCs w:val="19"/>
        </w:rPr>
        <w:t xml:space="preserve">The Meaning of Things: Domestic Symbols and the Self. </w:t>
      </w:r>
      <w:r w:rsidRPr="00215391">
        <w:rPr>
          <w:sz w:val="19"/>
          <w:szCs w:val="19"/>
        </w:rPr>
        <w:t>Cambridge University Press.</w:t>
      </w:r>
      <w:bookmarkEnd w:id="8"/>
      <w:r w:rsidRPr="00215391">
        <w:rPr>
          <w:sz w:val="19"/>
          <w:szCs w:val="19"/>
        </w:rPr>
        <w:t xml:space="preserve"> </w:t>
      </w:r>
    </w:p>
    <w:p w14:paraId="40510FD3" w14:textId="77777777" w:rsidR="00F10EA5" w:rsidRPr="00215391" w:rsidRDefault="00F10EA5" w:rsidP="002E3A89">
      <w:pPr>
        <w:pStyle w:val="References"/>
        <w:numPr>
          <w:ilvl w:val="0"/>
          <w:numId w:val="32"/>
        </w:numPr>
        <w:ind w:left="270" w:hanging="270"/>
        <w:rPr>
          <w:sz w:val="19"/>
          <w:szCs w:val="19"/>
        </w:rPr>
      </w:pPr>
      <w:bookmarkStart w:id="9" w:name="_Ref209172902"/>
      <w:r w:rsidRPr="00F10EA5">
        <w:rPr>
          <w:sz w:val="19"/>
          <w:szCs w:val="19"/>
        </w:rPr>
        <w:t xml:space="preserve">Douglas, M. 1979. </w:t>
      </w:r>
      <w:r w:rsidRPr="00F10EA5">
        <w:rPr>
          <w:i/>
          <w:sz w:val="19"/>
          <w:szCs w:val="19"/>
        </w:rPr>
        <w:t>World of Goods.</w:t>
      </w:r>
      <w:r w:rsidRPr="00F10EA5">
        <w:rPr>
          <w:sz w:val="19"/>
          <w:szCs w:val="19"/>
        </w:rPr>
        <w:t xml:space="preserve"> Basic Books.</w:t>
      </w:r>
      <w:bookmarkEnd w:id="9"/>
    </w:p>
    <w:p w14:paraId="00D8E99F" w14:textId="77777777" w:rsidR="002E3A89" w:rsidRPr="00215391" w:rsidRDefault="002E3A89" w:rsidP="002E3A89">
      <w:pPr>
        <w:pStyle w:val="References"/>
        <w:numPr>
          <w:ilvl w:val="0"/>
          <w:numId w:val="32"/>
        </w:numPr>
        <w:ind w:left="270" w:hanging="270"/>
        <w:rPr>
          <w:sz w:val="19"/>
          <w:szCs w:val="19"/>
        </w:rPr>
      </w:pPr>
      <w:bookmarkStart w:id="10" w:name="_Ref209173707"/>
      <w:r>
        <w:rPr>
          <w:sz w:val="19"/>
          <w:szCs w:val="19"/>
        </w:rPr>
        <w:t xml:space="preserve">Egelman, S., Bernheim Brush, A. J., Inkpen, K. 2008. Family Accounts: A new paradigm for user accounts in the home environment. </w:t>
      </w:r>
      <w:r>
        <w:rPr>
          <w:i/>
          <w:sz w:val="19"/>
          <w:szCs w:val="19"/>
        </w:rPr>
        <w:t>Proc. of CSCW ’08</w:t>
      </w:r>
      <w:r>
        <w:rPr>
          <w:sz w:val="19"/>
          <w:szCs w:val="19"/>
        </w:rPr>
        <w:t>, 669-678.</w:t>
      </w:r>
      <w:bookmarkEnd w:id="10"/>
      <w:r w:rsidRPr="00215391">
        <w:rPr>
          <w:sz w:val="19"/>
          <w:szCs w:val="19"/>
        </w:rPr>
        <w:t xml:space="preserve"> </w:t>
      </w:r>
    </w:p>
    <w:p w14:paraId="1C8735AE" w14:textId="2435E591" w:rsidR="002E3A89" w:rsidRDefault="002E3A89" w:rsidP="00642503">
      <w:pPr>
        <w:pStyle w:val="References"/>
        <w:numPr>
          <w:ilvl w:val="0"/>
          <w:numId w:val="32"/>
        </w:numPr>
        <w:ind w:left="270" w:hanging="270"/>
        <w:rPr>
          <w:sz w:val="19"/>
          <w:szCs w:val="19"/>
        </w:rPr>
      </w:pPr>
      <w:bookmarkStart w:id="11" w:name="_Ref209173301"/>
      <w:r w:rsidRPr="00215391">
        <w:rPr>
          <w:sz w:val="19"/>
          <w:szCs w:val="19"/>
        </w:rPr>
        <w:t>Erikson, E. 19</w:t>
      </w:r>
      <w:r w:rsidR="00A568EE">
        <w:rPr>
          <w:sz w:val="19"/>
          <w:szCs w:val="19"/>
        </w:rPr>
        <w:t>80</w:t>
      </w:r>
      <w:r w:rsidRPr="00215391">
        <w:rPr>
          <w:sz w:val="19"/>
          <w:szCs w:val="19"/>
        </w:rPr>
        <w:t xml:space="preserve">. </w:t>
      </w:r>
      <w:r w:rsidRPr="00215391">
        <w:rPr>
          <w:i/>
          <w:sz w:val="19"/>
          <w:szCs w:val="19"/>
        </w:rPr>
        <w:t>Identity and the Life Cycle</w:t>
      </w:r>
      <w:r w:rsidRPr="00215391">
        <w:rPr>
          <w:sz w:val="19"/>
          <w:szCs w:val="19"/>
        </w:rPr>
        <w:t>. Norton</w:t>
      </w:r>
      <w:r>
        <w:rPr>
          <w:sz w:val="19"/>
          <w:szCs w:val="19"/>
        </w:rPr>
        <w:t xml:space="preserve"> Press</w:t>
      </w:r>
      <w:r w:rsidRPr="00215391">
        <w:rPr>
          <w:sz w:val="19"/>
          <w:szCs w:val="19"/>
        </w:rPr>
        <w:t>.</w:t>
      </w:r>
      <w:bookmarkEnd w:id="11"/>
      <w:r w:rsidRPr="00215391">
        <w:rPr>
          <w:sz w:val="19"/>
          <w:szCs w:val="19"/>
        </w:rPr>
        <w:t xml:space="preserve"> </w:t>
      </w:r>
    </w:p>
    <w:p w14:paraId="00CA7B7F" w14:textId="77777777" w:rsidR="002E3A89" w:rsidRPr="00215391" w:rsidRDefault="002E3A89" w:rsidP="002E3A89">
      <w:pPr>
        <w:pStyle w:val="References"/>
        <w:numPr>
          <w:ilvl w:val="0"/>
          <w:numId w:val="32"/>
        </w:numPr>
        <w:ind w:left="270" w:hanging="270"/>
        <w:rPr>
          <w:sz w:val="19"/>
          <w:szCs w:val="19"/>
        </w:rPr>
      </w:pPr>
      <w:bookmarkStart w:id="12" w:name="_Ref209173385"/>
      <w:r w:rsidRPr="00215391">
        <w:rPr>
          <w:sz w:val="19"/>
          <w:szCs w:val="19"/>
        </w:rPr>
        <w:t xml:space="preserve">Glaser, B., Strauss, A. 1967. </w:t>
      </w:r>
      <w:r w:rsidRPr="00215391">
        <w:rPr>
          <w:i/>
          <w:sz w:val="19"/>
          <w:szCs w:val="19"/>
        </w:rPr>
        <w:t>Discovery of grounded theory: strategies for qualitative research.</w:t>
      </w:r>
      <w:r w:rsidRPr="00215391">
        <w:rPr>
          <w:sz w:val="19"/>
          <w:szCs w:val="19"/>
        </w:rPr>
        <w:t xml:space="preserve"> Sociology press.</w:t>
      </w:r>
      <w:bookmarkEnd w:id="12"/>
      <w:r w:rsidRPr="00215391">
        <w:rPr>
          <w:sz w:val="19"/>
          <w:szCs w:val="19"/>
        </w:rPr>
        <w:t xml:space="preserve"> </w:t>
      </w:r>
    </w:p>
    <w:p w14:paraId="72F0767C" w14:textId="77777777" w:rsidR="002E3A89" w:rsidRPr="003870E4" w:rsidRDefault="002E3A89" w:rsidP="003870E4">
      <w:pPr>
        <w:pStyle w:val="References"/>
        <w:numPr>
          <w:ilvl w:val="0"/>
          <w:numId w:val="32"/>
        </w:numPr>
        <w:ind w:left="270" w:hanging="270"/>
        <w:rPr>
          <w:sz w:val="19"/>
          <w:szCs w:val="19"/>
        </w:rPr>
      </w:pPr>
      <w:bookmarkStart w:id="13" w:name="_Ref209172771"/>
      <w:r w:rsidRPr="00215391">
        <w:rPr>
          <w:sz w:val="19"/>
          <w:szCs w:val="19"/>
        </w:rPr>
        <w:t xml:space="preserve">Goffman, E. 1959. </w:t>
      </w:r>
      <w:r w:rsidRPr="00215391">
        <w:rPr>
          <w:i/>
          <w:iCs/>
          <w:sz w:val="19"/>
          <w:szCs w:val="19"/>
        </w:rPr>
        <w:t xml:space="preserve">The Presentation of Self in Everyday Llife. </w:t>
      </w:r>
      <w:r w:rsidRPr="00215391">
        <w:rPr>
          <w:sz w:val="19"/>
          <w:szCs w:val="19"/>
        </w:rPr>
        <w:t>Double Day</w:t>
      </w:r>
      <w:r w:rsidR="00F317FA">
        <w:rPr>
          <w:sz w:val="19"/>
          <w:szCs w:val="19"/>
        </w:rPr>
        <w:t xml:space="preserve"> Press</w:t>
      </w:r>
      <w:r w:rsidRPr="00215391">
        <w:rPr>
          <w:sz w:val="19"/>
          <w:szCs w:val="19"/>
        </w:rPr>
        <w:t>.</w:t>
      </w:r>
      <w:bookmarkEnd w:id="13"/>
    </w:p>
    <w:p w14:paraId="0DFE7637" w14:textId="77777777" w:rsidR="002E3A89" w:rsidRDefault="002E3A89" w:rsidP="002E3A89">
      <w:pPr>
        <w:pStyle w:val="References"/>
        <w:numPr>
          <w:ilvl w:val="0"/>
          <w:numId w:val="32"/>
        </w:numPr>
        <w:ind w:left="270" w:hanging="270"/>
        <w:rPr>
          <w:sz w:val="19"/>
          <w:szCs w:val="19"/>
        </w:rPr>
      </w:pPr>
      <w:bookmarkStart w:id="14" w:name="_Ref209173262"/>
      <w:r w:rsidRPr="00AB1DE5">
        <w:rPr>
          <w:sz w:val="19"/>
          <w:szCs w:val="19"/>
        </w:rPr>
        <w:t xml:space="preserve">Hall, E.T. </w:t>
      </w:r>
      <w:r>
        <w:rPr>
          <w:sz w:val="19"/>
          <w:szCs w:val="19"/>
        </w:rPr>
        <w:t xml:space="preserve">1976. </w:t>
      </w:r>
      <w:r w:rsidRPr="00AB1DE5">
        <w:rPr>
          <w:i/>
          <w:sz w:val="19"/>
          <w:szCs w:val="19"/>
        </w:rPr>
        <w:t>Beyond Culture.</w:t>
      </w:r>
      <w:r w:rsidRPr="00AB1DE5">
        <w:rPr>
          <w:sz w:val="19"/>
          <w:szCs w:val="19"/>
        </w:rPr>
        <w:t xml:space="preserve"> Doubleday Press</w:t>
      </w:r>
      <w:r>
        <w:rPr>
          <w:sz w:val="19"/>
          <w:szCs w:val="19"/>
        </w:rPr>
        <w:t>.</w:t>
      </w:r>
      <w:bookmarkEnd w:id="14"/>
    </w:p>
    <w:p w14:paraId="7609C650" w14:textId="77777777" w:rsidR="002E3A89" w:rsidRPr="00215391" w:rsidRDefault="002E3A89" w:rsidP="002E3A89">
      <w:pPr>
        <w:pStyle w:val="References"/>
        <w:numPr>
          <w:ilvl w:val="0"/>
          <w:numId w:val="32"/>
        </w:numPr>
        <w:ind w:left="270" w:hanging="270"/>
        <w:rPr>
          <w:sz w:val="19"/>
          <w:szCs w:val="19"/>
        </w:rPr>
      </w:pPr>
      <w:bookmarkStart w:id="15" w:name="_Ref209173259"/>
      <w:r w:rsidRPr="00215391">
        <w:rPr>
          <w:sz w:val="19"/>
          <w:szCs w:val="19"/>
        </w:rPr>
        <w:t xml:space="preserve">Hofstede, G. 1980. </w:t>
      </w:r>
      <w:r w:rsidRPr="00215391">
        <w:rPr>
          <w:i/>
          <w:sz w:val="19"/>
          <w:szCs w:val="19"/>
        </w:rPr>
        <w:t>Culture's Consequences: International Differences in Work-Related Values</w:t>
      </w:r>
      <w:r w:rsidRPr="00215391">
        <w:rPr>
          <w:sz w:val="19"/>
          <w:szCs w:val="19"/>
        </w:rPr>
        <w:t>. Sage.</w:t>
      </w:r>
      <w:bookmarkEnd w:id="15"/>
    </w:p>
    <w:p w14:paraId="7009DCF3" w14:textId="77777777" w:rsidR="002E3A89" w:rsidRPr="00215391" w:rsidRDefault="002E3A89" w:rsidP="002E3A89">
      <w:pPr>
        <w:pStyle w:val="References"/>
        <w:numPr>
          <w:ilvl w:val="0"/>
          <w:numId w:val="32"/>
        </w:numPr>
        <w:ind w:left="270" w:hanging="270"/>
        <w:rPr>
          <w:sz w:val="19"/>
          <w:szCs w:val="19"/>
        </w:rPr>
      </w:pPr>
      <w:bookmarkStart w:id="16" w:name="_Ref209172681"/>
      <w:r w:rsidRPr="00215391">
        <w:rPr>
          <w:sz w:val="19"/>
          <w:szCs w:val="19"/>
        </w:rPr>
        <w:t xml:space="preserve">Kaye, J. et al. 2006. To have and to hold: exploring the personal archive. </w:t>
      </w:r>
      <w:r w:rsidRPr="00215391">
        <w:rPr>
          <w:i/>
          <w:iCs/>
          <w:sz w:val="19"/>
          <w:szCs w:val="19"/>
        </w:rPr>
        <w:t xml:space="preserve">Proc. of CHI '06, </w:t>
      </w:r>
      <w:r w:rsidRPr="00215391">
        <w:rPr>
          <w:sz w:val="19"/>
          <w:szCs w:val="19"/>
        </w:rPr>
        <w:t>275-284.</w:t>
      </w:r>
      <w:bookmarkEnd w:id="16"/>
      <w:r w:rsidRPr="00215391">
        <w:rPr>
          <w:sz w:val="19"/>
          <w:szCs w:val="19"/>
        </w:rPr>
        <w:t xml:space="preserve"> </w:t>
      </w:r>
    </w:p>
    <w:p w14:paraId="456E5A14" w14:textId="77777777" w:rsidR="002E3A89" w:rsidRDefault="002E3A89" w:rsidP="002E3A89">
      <w:pPr>
        <w:pStyle w:val="References"/>
        <w:numPr>
          <w:ilvl w:val="0"/>
          <w:numId w:val="32"/>
        </w:numPr>
        <w:ind w:left="270" w:hanging="270"/>
        <w:rPr>
          <w:sz w:val="19"/>
          <w:szCs w:val="19"/>
        </w:rPr>
      </w:pPr>
      <w:bookmarkStart w:id="17" w:name="_Ref209173598"/>
      <w:r>
        <w:rPr>
          <w:sz w:val="19"/>
          <w:szCs w:val="19"/>
        </w:rPr>
        <w:lastRenderedPageBreak/>
        <w:t xml:space="preserve">Kirk, D., Izadi, S., Hilliges, O., Sellen, A., Banks, R. 2012. At Home with Surface Computing? </w:t>
      </w:r>
      <w:r>
        <w:rPr>
          <w:i/>
          <w:sz w:val="19"/>
          <w:szCs w:val="19"/>
        </w:rPr>
        <w:t>Proc. of CHI ’12.</w:t>
      </w:r>
      <w:bookmarkEnd w:id="17"/>
      <w:r>
        <w:rPr>
          <w:i/>
          <w:sz w:val="19"/>
          <w:szCs w:val="19"/>
        </w:rPr>
        <w:t xml:space="preserve"> </w:t>
      </w:r>
    </w:p>
    <w:p w14:paraId="35827839" w14:textId="77777777" w:rsidR="002E3A89" w:rsidRDefault="002E3A89" w:rsidP="002E3A89">
      <w:pPr>
        <w:pStyle w:val="References"/>
        <w:numPr>
          <w:ilvl w:val="0"/>
          <w:numId w:val="32"/>
        </w:numPr>
        <w:ind w:left="270" w:hanging="270"/>
        <w:rPr>
          <w:sz w:val="19"/>
          <w:szCs w:val="19"/>
        </w:rPr>
      </w:pPr>
      <w:bookmarkStart w:id="18" w:name="_Ref209172677"/>
      <w:r w:rsidRPr="00215391">
        <w:rPr>
          <w:sz w:val="19"/>
          <w:szCs w:val="19"/>
        </w:rPr>
        <w:t>Kirk, D., Sellen, A. 2010. On human remains: Values and practice in home archiving of cherished object</w:t>
      </w:r>
      <w:r w:rsidR="004F4908">
        <w:rPr>
          <w:sz w:val="19"/>
          <w:szCs w:val="19"/>
        </w:rPr>
        <w:t>s</w:t>
      </w:r>
      <w:r w:rsidRPr="00215391">
        <w:rPr>
          <w:sz w:val="19"/>
          <w:szCs w:val="19"/>
        </w:rPr>
        <w:t xml:space="preserve">. </w:t>
      </w:r>
      <w:r w:rsidRPr="00215391">
        <w:rPr>
          <w:i/>
          <w:iCs/>
          <w:sz w:val="19"/>
          <w:szCs w:val="19"/>
        </w:rPr>
        <w:t xml:space="preserve">ACM </w:t>
      </w:r>
      <w:r w:rsidR="004947B5">
        <w:rPr>
          <w:i/>
          <w:iCs/>
          <w:sz w:val="19"/>
          <w:szCs w:val="19"/>
        </w:rPr>
        <w:t xml:space="preserve">TOCHI, </w:t>
      </w:r>
      <w:r w:rsidRPr="00215391">
        <w:rPr>
          <w:sz w:val="19"/>
          <w:szCs w:val="19"/>
        </w:rPr>
        <w:t>17, 3, Article 10.</w:t>
      </w:r>
      <w:bookmarkEnd w:id="18"/>
    </w:p>
    <w:p w14:paraId="694AFD11" w14:textId="77777777" w:rsidR="002E3A89" w:rsidRDefault="002E3A89" w:rsidP="002E3A89">
      <w:pPr>
        <w:pStyle w:val="References"/>
        <w:numPr>
          <w:ilvl w:val="0"/>
          <w:numId w:val="32"/>
        </w:numPr>
        <w:ind w:left="270" w:hanging="270"/>
        <w:rPr>
          <w:sz w:val="19"/>
          <w:szCs w:val="19"/>
        </w:rPr>
      </w:pPr>
      <w:bookmarkStart w:id="19" w:name="_Ref209172937"/>
      <w:r w:rsidRPr="00215391">
        <w:rPr>
          <w:sz w:val="19"/>
          <w:szCs w:val="19"/>
        </w:rPr>
        <w:t xml:space="preserve">Kleine, S., Kleine, R., Allen, C. 1995. How is a possession "me" or "not me"? Characterizing Types and an Antecedent of Material Possession Attachment. </w:t>
      </w:r>
      <w:r w:rsidRPr="00215391">
        <w:rPr>
          <w:i/>
          <w:iCs/>
          <w:sz w:val="19"/>
          <w:szCs w:val="19"/>
        </w:rPr>
        <w:t xml:space="preserve">Journal of Consumer Research, 22, </w:t>
      </w:r>
      <w:r w:rsidRPr="00215391">
        <w:rPr>
          <w:sz w:val="19"/>
          <w:szCs w:val="19"/>
        </w:rPr>
        <w:t>3, 327-343.</w:t>
      </w:r>
      <w:bookmarkEnd w:id="19"/>
      <w:r w:rsidRPr="00215391">
        <w:rPr>
          <w:sz w:val="19"/>
          <w:szCs w:val="19"/>
        </w:rPr>
        <w:t xml:space="preserve"> </w:t>
      </w:r>
    </w:p>
    <w:p w14:paraId="0A891809" w14:textId="77777777" w:rsidR="002E3A89" w:rsidRDefault="002E3A89" w:rsidP="002E3A89">
      <w:pPr>
        <w:pStyle w:val="References"/>
        <w:numPr>
          <w:ilvl w:val="0"/>
          <w:numId w:val="32"/>
        </w:numPr>
        <w:ind w:left="270" w:hanging="270"/>
        <w:rPr>
          <w:sz w:val="19"/>
          <w:szCs w:val="19"/>
        </w:rPr>
      </w:pPr>
      <w:bookmarkStart w:id="20" w:name="_Ref209173222"/>
      <w:r w:rsidRPr="00215391">
        <w:rPr>
          <w:sz w:val="19"/>
          <w:szCs w:val="19"/>
        </w:rPr>
        <w:t xml:space="preserve">Marshall, C., Shipman, F. 2011. Social media ownership: using twitter as a window onto current attitudes and beliefs. </w:t>
      </w:r>
      <w:r w:rsidRPr="00215391">
        <w:rPr>
          <w:i/>
          <w:iCs/>
          <w:sz w:val="19"/>
          <w:szCs w:val="19"/>
        </w:rPr>
        <w:t xml:space="preserve">Proc. of CHI '11, </w:t>
      </w:r>
      <w:r w:rsidRPr="00215391">
        <w:rPr>
          <w:sz w:val="19"/>
          <w:szCs w:val="19"/>
        </w:rPr>
        <w:t>1081-1090.</w:t>
      </w:r>
      <w:bookmarkEnd w:id="20"/>
    </w:p>
    <w:p w14:paraId="486BBBC1" w14:textId="77777777" w:rsidR="002E3A89" w:rsidRPr="007B4A10" w:rsidRDefault="002E3A89" w:rsidP="002E3A89">
      <w:pPr>
        <w:pStyle w:val="References"/>
        <w:numPr>
          <w:ilvl w:val="0"/>
          <w:numId w:val="32"/>
        </w:numPr>
        <w:ind w:left="270" w:hanging="270"/>
        <w:rPr>
          <w:sz w:val="19"/>
          <w:szCs w:val="19"/>
        </w:rPr>
      </w:pPr>
      <w:bookmarkStart w:id="21" w:name="_Ref209173224"/>
      <w:r>
        <w:rPr>
          <w:sz w:val="19"/>
          <w:szCs w:val="19"/>
        </w:rPr>
        <w:t xml:space="preserve">Marshall, C., </w:t>
      </w:r>
      <w:r w:rsidRPr="00F348A3">
        <w:rPr>
          <w:sz w:val="19"/>
          <w:szCs w:val="19"/>
        </w:rPr>
        <w:t>McCown, F., Nelson, M. 2007. Evaluating Personal Archiving Strat</w:t>
      </w:r>
      <w:r>
        <w:rPr>
          <w:sz w:val="19"/>
          <w:szCs w:val="19"/>
        </w:rPr>
        <w:t>egies for Internet-based Infor</w:t>
      </w:r>
      <w:r w:rsidRPr="00F348A3">
        <w:rPr>
          <w:sz w:val="19"/>
          <w:szCs w:val="19"/>
        </w:rPr>
        <w:t xml:space="preserve">mation. </w:t>
      </w:r>
      <w:r w:rsidRPr="00F348A3">
        <w:rPr>
          <w:i/>
          <w:sz w:val="19"/>
          <w:szCs w:val="19"/>
        </w:rPr>
        <w:t>Proc. of IS&amp;T Archiving</w:t>
      </w:r>
      <w:r w:rsidRPr="00F348A3">
        <w:rPr>
          <w:sz w:val="19"/>
          <w:szCs w:val="19"/>
        </w:rPr>
        <w:t>, 151-156.</w:t>
      </w:r>
      <w:bookmarkEnd w:id="21"/>
    </w:p>
    <w:p w14:paraId="680EB493" w14:textId="77777777" w:rsidR="002E3A89" w:rsidRDefault="002E3A89" w:rsidP="002E3A89">
      <w:pPr>
        <w:pStyle w:val="References"/>
        <w:numPr>
          <w:ilvl w:val="0"/>
          <w:numId w:val="32"/>
        </w:numPr>
        <w:ind w:left="270" w:hanging="270"/>
        <w:rPr>
          <w:sz w:val="19"/>
          <w:szCs w:val="19"/>
        </w:rPr>
      </w:pPr>
      <w:bookmarkStart w:id="22" w:name="_Ref209172969"/>
      <w:r w:rsidRPr="00215391">
        <w:rPr>
          <w:sz w:val="19"/>
          <w:szCs w:val="19"/>
        </w:rPr>
        <w:t xml:space="preserve">McAdams, D. 2001. The psychology of life stories. </w:t>
      </w:r>
      <w:r w:rsidRPr="00215391">
        <w:rPr>
          <w:i/>
          <w:sz w:val="19"/>
          <w:szCs w:val="19"/>
        </w:rPr>
        <w:t xml:space="preserve">Review of General Psychology, </w:t>
      </w:r>
      <w:r w:rsidRPr="00215391">
        <w:rPr>
          <w:sz w:val="19"/>
          <w:szCs w:val="19"/>
        </w:rPr>
        <w:t>5(2), 100-122.</w:t>
      </w:r>
      <w:bookmarkEnd w:id="22"/>
      <w:r w:rsidRPr="00215391">
        <w:rPr>
          <w:sz w:val="19"/>
          <w:szCs w:val="19"/>
        </w:rPr>
        <w:t xml:space="preserve"> </w:t>
      </w:r>
    </w:p>
    <w:p w14:paraId="173266F6" w14:textId="77777777" w:rsidR="002E3A89" w:rsidRPr="00215391" w:rsidRDefault="002E3A89" w:rsidP="002E3A89">
      <w:pPr>
        <w:pStyle w:val="References"/>
        <w:numPr>
          <w:ilvl w:val="0"/>
          <w:numId w:val="32"/>
        </w:numPr>
        <w:ind w:left="270" w:hanging="270"/>
        <w:rPr>
          <w:sz w:val="19"/>
          <w:szCs w:val="19"/>
        </w:rPr>
      </w:pPr>
      <w:bookmarkStart w:id="23" w:name="_Ref209172999"/>
      <w:r>
        <w:rPr>
          <w:sz w:val="19"/>
          <w:szCs w:val="19"/>
        </w:rPr>
        <w:t xml:space="preserve">Mehta, R., Belk, R. 1991. Artifact, Identity, and Transition: Favorite Possessions of Indians and Indian Immigrants to the United States. </w:t>
      </w:r>
      <w:r>
        <w:rPr>
          <w:i/>
          <w:sz w:val="19"/>
          <w:szCs w:val="19"/>
        </w:rPr>
        <w:t>Journal of Consumer Research</w:t>
      </w:r>
      <w:r>
        <w:rPr>
          <w:sz w:val="19"/>
          <w:szCs w:val="19"/>
        </w:rPr>
        <w:t>, 398-411.</w:t>
      </w:r>
      <w:bookmarkEnd w:id="23"/>
      <w:r>
        <w:rPr>
          <w:sz w:val="19"/>
          <w:szCs w:val="19"/>
        </w:rPr>
        <w:t xml:space="preserve"> </w:t>
      </w:r>
    </w:p>
    <w:p w14:paraId="03A4B301" w14:textId="77777777" w:rsidR="002E3A89" w:rsidRPr="00215391" w:rsidRDefault="002E3A89" w:rsidP="002E3A89">
      <w:pPr>
        <w:pStyle w:val="References"/>
        <w:numPr>
          <w:ilvl w:val="0"/>
          <w:numId w:val="32"/>
        </w:numPr>
        <w:ind w:left="270" w:hanging="270"/>
        <w:rPr>
          <w:sz w:val="19"/>
          <w:szCs w:val="19"/>
        </w:rPr>
      </w:pPr>
      <w:bookmarkStart w:id="24" w:name="_Ref209173396"/>
      <w:r w:rsidRPr="00215391">
        <w:rPr>
          <w:sz w:val="19"/>
          <w:szCs w:val="19"/>
        </w:rPr>
        <w:t xml:space="preserve">Miles, M. B., Huberman, A., M. 1994. </w:t>
      </w:r>
      <w:r w:rsidRPr="00215391">
        <w:rPr>
          <w:i/>
          <w:sz w:val="19"/>
          <w:szCs w:val="19"/>
        </w:rPr>
        <w:t>Qualitative Data Analysis</w:t>
      </w:r>
      <w:r w:rsidRPr="00215391">
        <w:rPr>
          <w:sz w:val="19"/>
          <w:szCs w:val="19"/>
        </w:rPr>
        <w:t>. Thousand Oaks, CA: Sage.</w:t>
      </w:r>
      <w:bookmarkEnd w:id="24"/>
      <w:r w:rsidRPr="00215391">
        <w:rPr>
          <w:sz w:val="19"/>
          <w:szCs w:val="19"/>
        </w:rPr>
        <w:t xml:space="preserve"> </w:t>
      </w:r>
    </w:p>
    <w:p w14:paraId="6073D35A" w14:textId="77777777" w:rsidR="002E3A89" w:rsidRPr="00215391" w:rsidRDefault="002E3A89" w:rsidP="002E3A89">
      <w:pPr>
        <w:pStyle w:val="References"/>
        <w:numPr>
          <w:ilvl w:val="0"/>
          <w:numId w:val="32"/>
        </w:numPr>
        <w:ind w:left="270" w:hanging="270"/>
        <w:rPr>
          <w:sz w:val="19"/>
          <w:szCs w:val="19"/>
        </w:rPr>
      </w:pPr>
      <w:bookmarkStart w:id="25" w:name="_Ref209172805"/>
      <w:r w:rsidRPr="00215391">
        <w:rPr>
          <w:sz w:val="19"/>
          <w:szCs w:val="19"/>
        </w:rPr>
        <w:t xml:space="preserve">Miller, D. 1987. </w:t>
      </w:r>
      <w:r w:rsidRPr="00215391">
        <w:rPr>
          <w:i/>
          <w:iCs/>
          <w:sz w:val="19"/>
          <w:szCs w:val="19"/>
        </w:rPr>
        <w:t xml:space="preserve">Material Culture and Mass Consumption, </w:t>
      </w:r>
      <w:r w:rsidRPr="00215391">
        <w:rPr>
          <w:sz w:val="19"/>
          <w:szCs w:val="19"/>
        </w:rPr>
        <w:t>New York: Blackwell.</w:t>
      </w:r>
      <w:bookmarkEnd w:id="25"/>
      <w:r w:rsidRPr="00215391">
        <w:rPr>
          <w:sz w:val="19"/>
          <w:szCs w:val="19"/>
        </w:rPr>
        <w:t xml:space="preserve"> </w:t>
      </w:r>
    </w:p>
    <w:p w14:paraId="5680010E" w14:textId="77777777" w:rsidR="002E3A89" w:rsidRPr="00215391" w:rsidRDefault="002E3A89" w:rsidP="002E3A89">
      <w:pPr>
        <w:pStyle w:val="References"/>
        <w:numPr>
          <w:ilvl w:val="0"/>
          <w:numId w:val="32"/>
        </w:numPr>
        <w:ind w:left="270" w:hanging="270"/>
        <w:rPr>
          <w:sz w:val="19"/>
          <w:szCs w:val="19"/>
        </w:rPr>
      </w:pPr>
      <w:bookmarkStart w:id="26" w:name="_Ref209173336"/>
      <w:r w:rsidRPr="00215391">
        <w:rPr>
          <w:sz w:val="19"/>
          <w:szCs w:val="19"/>
        </w:rPr>
        <w:t xml:space="preserve">Nomaguchi, K., Milkie, M. 2003. Costs and Rewards of Children: The Effects of Becoming a Parent on Adults' Lives. </w:t>
      </w:r>
      <w:r w:rsidRPr="00215391">
        <w:rPr>
          <w:i/>
          <w:sz w:val="19"/>
          <w:szCs w:val="19"/>
        </w:rPr>
        <w:t>Journal of Marriage and Family</w:t>
      </w:r>
      <w:r w:rsidRPr="00215391">
        <w:rPr>
          <w:sz w:val="19"/>
          <w:szCs w:val="19"/>
        </w:rPr>
        <w:t>, 65, 2, 356-374.</w:t>
      </w:r>
      <w:bookmarkEnd w:id="26"/>
    </w:p>
    <w:p w14:paraId="07B55C5E" w14:textId="77777777" w:rsidR="002E3A89" w:rsidRPr="00215391" w:rsidRDefault="002E3A89" w:rsidP="002E3A89">
      <w:pPr>
        <w:pStyle w:val="References"/>
        <w:numPr>
          <w:ilvl w:val="0"/>
          <w:numId w:val="32"/>
        </w:numPr>
        <w:ind w:left="270" w:hanging="270"/>
        <w:rPr>
          <w:sz w:val="19"/>
          <w:szCs w:val="19"/>
        </w:rPr>
      </w:pPr>
      <w:bookmarkStart w:id="27" w:name="_Ref209172687"/>
      <w:r w:rsidRPr="00215391">
        <w:rPr>
          <w:sz w:val="19"/>
          <w:szCs w:val="19"/>
        </w:rPr>
        <w:t xml:space="preserve">Odom, W. Zimmerman, J., Forlizzi, J. 2011. Teenagers and Their Virtual Possessions: Design Opportunities and Issues. </w:t>
      </w:r>
      <w:r w:rsidRPr="00215391">
        <w:rPr>
          <w:i/>
          <w:iCs/>
          <w:sz w:val="19"/>
          <w:szCs w:val="19"/>
        </w:rPr>
        <w:t xml:space="preserve">Proc. of CHI ’11, </w:t>
      </w:r>
      <w:r w:rsidRPr="00215391">
        <w:rPr>
          <w:sz w:val="19"/>
          <w:szCs w:val="19"/>
        </w:rPr>
        <w:t>1491-1500.</w:t>
      </w:r>
      <w:bookmarkEnd w:id="27"/>
      <w:r w:rsidRPr="00215391">
        <w:rPr>
          <w:sz w:val="19"/>
          <w:szCs w:val="19"/>
        </w:rPr>
        <w:t xml:space="preserve"> </w:t>
      </w:r>
    </w:p>
    <w:p w14:paraId="3103E4E1" w14:textId="76749234" w:rsidR="00F10AC1" w:rsidRDefault="002E3A89" w:rsidP="002E3A89">
      <w:pPr>
        <w:pStyle w:val="References"/>
        <w:numPr>
          <w:ilvl w:val="0"/>
          <w:numId w:val="32"/>
        </w:numPr>
        <w:ind w:left="270" w:hanging="270"/>
        <w:rPr>
          <w:iCs/>
          <w:sz w:val="19"/>
          <w:szCs w:val="19"/>
        </w:rPr>
      </w:pPr>
      <w:bookmarkStart w:id="28" w:name="_Ref209173229"/>
      <w:r w:rsidRPr="00215391">
        <w:rPr>
          <w:iCs/>
          <w:sz w:val="19"/>
          <w:szCs w:val="19"/>
        </w:rPr>
        <w:t xml:space="preserve">Odom, W. Sellen, A., Harper, R., Thereska, E. 2012. Lost in Translation: Understanding the Possession of Digital Things in the Cloud. </w:t>
      </w:r>
      <w:r w:rsidRPr="00215391">
        <w:rPr>
          <w:i/>
          <w:iCs/>
          <w:sz w:val="19"/>
          <w:szCs w:val="19"/>
        </w:rPr>
        <w:t>Proc. of CHI ’12</w:t>
      </w:r>
      <w:bookmarkEnd w:id="28"/>
      <w:r w:rsidR="00F10AC1">
        <w:rPr>
          <w:iCs/>
          <w:sz w:val="19"/>
          <w:szCs w:val="19"/>
        </w:rPr>
        <w:t>, 781-790.</w:t>
      </w:r>
    </w:p>
    <w:p w14:paraId="53A5334D" w14:textId="6D73199A" w:rsidR="002E3A89" w:rsidRPr="00215391" w:rsidRDefault="00F10AC1" w:rsidP="002E3A89">
      <w:pPr>
        <w:pStyle w:val="References"/>
        <w:numPr>
          <w:ilvl w:val="0"/>
          <w:numId w:val="32"/>
        </w:numPr>
        <w:ind w:left="270" w:hanging="270"/>
        <w:rPr>
          <w:iCs/>
          <w:sz w:val="19"/>
          <w:szCs w:val="19"/>
        </w:rPr>
      </w:pPr>
      <w:bookmarkStart w:id="29" w:name="_Ref217456717"/>
      <w:r>
        <w:rPr>
          <w:iCs/>
          <w:sz w:val="19"/>
          <w:szCs w:val="19"/>
        </w:rPr>
        <w:t xml:space="preserve">Odom, W. Banks, R., Kirk, D., Harper, R., Lindley, S., Sellen, A. 2012. Technology Heirlooms? Considerations for passing down and inheriting digital materials. </w:t>
      </w:r>
      <w:r>
        <w:rPr>
          <w:i/>
          <w:iCs/>
          <w:sz w:val="19"/>
          <w:szCs w:val="19"/>
        </w:rPr>
        <w:t>Proc</w:t>
      </w:r>
      <w:r w:rsidR="003841ED">
        <w:rPr>
          <w:i/>
          <w:iCs/>
          <w:sz w:val="19"/>
          <w:szCs w:val="19"/>
        </w:rPr>
        <w:t>.</w:t>
      </w:r>
      <w:r>
        <w:rPr>
          <w:i/>
          <w:iCs/>
          <w:sz w:val="19"/>
          <w:szCs w:val="19"/>
        </w:rPr>
        <w:t xml:space="preserve"> of CHI ’12</w:t>
      </w:r>
      <w:r>
        <w:rPr>
          <w:iCs/>
          <w:sz w:val="19"/>
          <w:szCs w:val="19"/>
        </w:rPr>
        <w:t>, 337-346.</w:t>
      </w:r>
      <w:bookmarkEnd w:id="29"/>
      <w:r>
        <w:rPr>
          <w:iCs/>
          <w:sz w:val="19"/>
          <w:szCs w:val="19"/>
        </w:rPr>
        <w:t xml:space="preserve"> </w:t>
      </w:r>
    </w:p>
    <w:p w14:paraId="03ADF0CF" w14:textId="77777777" w:rsidR="002E3A89" w:rsidRPr="00215391" w:rsidRDefault="002E3A89" w:rsidP="002E3A89">
      <w:pPr>
        <w:pStyle w:val="References"/>
        <w:numPr>
          <w:ilvl w:val="0"/>
          <w:numId w:val="32"/>
        </w:numPr>
        <w:ind w:left="270" w:hanging="270"/>
        <w:rPr>
          <w:sz w:val="19"/>
          <w:szCs w:val="19"/>
        </w:rPr>
      </w:pPr>
      <w:bookmarkStart w:id="30" w:name="_Ref209172702"/>
      <w:r>
        <w:rPr>
          <w:sz w:val="19"/>
          <w:szCs w:val="19"/>
        </w:rPr>
        <w:t xml:space="preserve">Petrelli, D., Villar, N., Kalnikaite, V., Dib, L., Whittaker, S. 2010. FM Radio: Family Interplay with Sonic Mementos. </w:t>
      </w:r>
      <w:r>
        <w:rPr>
          <w:i/>
          <w:sz w:val="19"/>
          <w:szCs w:val="19"/>
        </w:rPr>
        <w:t>Proc. of CHI ’10</w:t>
      </w:r>
      <w:r>
        <w:rPr>
          <w:sz w:val="19"/>
          <w:szCs w:val="19"/>
        </w:rPr>
        <w:t>, 2371-2380.</w:t>
      </w:r>
      <w:bookmarkEnd w:id="30"/>
      <w:r>
        <w:rPr>
          <w:sz w:val="19"/>
          <w:szCs w:val="19"/>
        </w:rPr>
        <w:t xml:space="preserve"> </w:t>
      </w:r>
    </w:p>
    <w:p w14:paraId="42FBF4E3" w14:textId="77777777" w:rsidR="002E3A89" w:rsidRPr="00215391" w:rsidRDefault="002E3A89" w:rsidP="002E3A89">
      <w:pPr>
        <w:pStyle w:val="References"/>
        <w:numPr>
          <w:ilvl w:val="0"/>
          <w:numId w:val="32"/>
        </w:numPr>
        <w:ind w:left="270" w:hanging="270"/>
        <w:rPr>
          <w:sz w:val="19"/>
          <w:szCs w:val="19"/>
        </w:rPr>
      </w:pPr>
      <w:bookmarkStart w:id="31" w:name="_Ref209173493"/>
      <w:r w:rsidRPr="00215391">
        <w:rPr>
          <w:sz w:val="19"/>
          <w:szCs w:val="19"/>
        </w:rPr>
        <w:t xml:space="preserve">Roccas, S., Schwartz, S. 1997. Church-State Relations and the Association of Religiosity With Values: A Study of Catholics in Six Countries. </w:t>
      </w:r>
      <w:r w:rsidRPr="00215391">
        <w:rPr>
          <w:i/>
          <w:sz w:val="19"/>
          <w:szCs w:val="19"/>
        </w:rPr>
        <w:t>Cross-Cultural Research</w:t>
      </w:r>
      <w:r w:rsidR="00023056">
        <w:rPr>
          <w:sz w:val="19"/>
          <w:szCs w:val="19"/>
        </w:rPr>
        <w:t>, 31, 4</w:t>
      </w:r>
      <w:r w:rsidRPr="00215391">
        <w:rPr>
          <w:sz w:val="19"/>
          <w:szCs w:val="19"/>
        </w:rPr>
        <w:t>.</w:t>
      </w:r>
      <w:bookmarkEnd w:id="31"/>
      <w:r w:rsidRPr="00215391">
        <w:rPr>
          <w:sz w:val="19"/>
          <w:szCs w:val="19"/>
        </w:rPr>
        <w:t xml:space="preserve">  </w:t>
      </w:r>
    </w:p>
    <w:p w14:paraId="56EE9170" w14:textId="77777777" w:rsidR="002E3A89" w:rsidRPr="00215391" w:rsidRDefault="002E3A89" w:rsidP="002E3A89">
      <w:pPr>
        <w:pStyle w:val="References"/>
        <w:numPr>
          <w:ilvl w:val="0"/>
          <w:numId w:val="32"/>
        </w:numPr>
        <w:ind w:left="270" w:hanging="270"/>
        <w:rPr>
          <w:sz w:val="19"/>
          <w:szCs w:val="19"/>
        </w:rPr>
      </w:pPr>
      <w:bookmarkStart w:id="32" w:name="_Ref209173517"/>
      <w:r w:rsidRPr="00DC2194">
        <w:rPr>
          <w:sz w:val="19"/>
          <w:szCs w:val="19"/>
        </w:rPr>
        <w:t xml:space="preserve">Schwarz, J., Klionsky, D., Harrison, C., Wilson, A. 2012. Phone as a pixel: enabling ad-hoc, large-scale displays using mobile devices. </w:t>
      </w:r>
      <w:r w:rsidRPr="00DC2194">
        <w:rPr>
          <w:i/>
          <w:sz w:val="19"/>
          <w:szCs w:val="19"/>
        </w:rPr>
        <w:t>Proc. of CHI '12</w:t>
      </w:r>
      <w:r w:rsidRPr="00DC2194">
        <w:rPr>
          <w:sz w:val="19"/>
          <w:szCs w:val="19"/>
        </w:rPr>
        <w:t>, 2235-2238.</w:t>
      </w:r>
      <w:bookmarkEnd w:id="32"/>
    </w:p>
    <w:p w14:paraId="194E61E3" w14:textId="77777777" w:rsidR="002E3A89" w:rsidRPr="00215391" w:rsidRDefault="002E3A89" w:rsidP="002E3A89">
      <w:pPr>
        <w:pStyle w:val="References"/>
        <w:numPr>
          <w:ilvl w:val="0"/>
          <w:numId w:val="32"/>
        </w:numPr>
        <w:ind w:left="270" w:hanging="270"/>
        <w:rPr>
          <w:sz w:val="19"/>
          <w:szCs w:val="19"/>
        </w:rPr>
      </w:pPr>
      <w:bookmarkStart w:id="33" w:name="_Ref209172721"/>
      <w:r w:rsidRPr="00215391">
        <w:rPr>
          <w:sz w:val="19"/>
          <w:szCs w:val="19"/>
        </w:rPr>
        <w:t xml:space="preserve">Van House, N. 2009. Collocated photo sharing, storytelling, and the performance of self. </w:t>
      </w:r>
      <w:r w:rsidRPr="00215391">
        <w:rPr>
          <w:i/>
          <w:iCs/>
          <w:sz w:val="19"/>
          <w:szCs w:val="19"/>
        </w:rPr>
        <w:t xml:space="preserve">Int. J. Hum.- Comput. Stud. 67, </w:t>
      </w:r>
      <w:r w:rsidRPr="00215391">
        <w:rPr>
          <w:sz w:val="19"/>
          <w:szCs w:val="19"/>
        </w:rPr>
        <w:t>12, 1073-1086.</w:t>
      </w:r>
      <w:bookmarkEnd w:id="33"/>
      <w:r w:rsidRPr="00215391">
        <w:rPr>
          <w:sz w:val="19"/>
          <w:szCs w:val="19"/>
        </w:rPr>
        <w:t xml:space="preserve"> </w:t>
      </w:r>
    </w:p>
    <w:p w14:paraId="6F0E0007" w14:textId="77777777" w:rsidR="002E3A89" w:rsidRDefault="002E3A89" w:rsidP="002E3A89">
      <w:pPr>
        <w:pStyle w:val="References"/>
        <w:numPr>
          <w:ilvl w:val="0"/>
          <w:numId w:val="32"/>
        </w:numPr>
        <w:ind w:left="270" w:hanging="270"/>
        <w:rPr>
          <w:sz w:val="19"/>
          <w:szCs w:val="19"/>
        </w:rPr>
      </w:pPr>
      <w:bookmarkStart w:id="34" w:name="_Ref209173716"/>
      <w:r w:rsidRPr="00C97581">
        <w:rPr>
          <w:sz w:val="19"/>
          <w:szCs w:val="19"/>
        </w:rPr>
        <w:t xml:space="preserve">Vetere, F. et al. 2005. Mediating intimacy: designing technologies to support strong-tie relationships. </w:t>
      </w:r>
      <w:r w:rsidRPr="00C97581">
        <w:rPr>
          <w:i/>
          <w:iCs/>
          <w:sz w:val="19"/>
          <w:szCs w:val="19"/>
        </w:rPr>
        <w:t xml:space="preserve">Proc. of CHI '05, </w:t>
      </w:r>
      <w:r w:rsidRPr="00C97581">
        <w:rPr>
          <w:sz w:val="19"/>
          <w:szCs w:val="19"/>
        </w:rPr>
        <w:t>471-480.</w:t>
      </w:r>
      <w:bookmarkEnd w:id="34"/>
      <w:r w:rsidRPr="00C97581">
        <w:rPr>
          <w:sz w:val="19"/>
          <w:szCs w:val="19"/>
        </w:rPr>
        <w:t xml:space="preserve"> </w:t>
      </w:r>
    </w:p>
    <w:p w14:paraId="07240016" w14:textId="77777777" w:rsidR="009D4B85" w:rsidRPr="00C97581" w:rsidRDefault="009D4B85" w:rsidP="002E3A89">
      <w:pPr>
        <w:pStyle w:val="References"/>
        <w:numPr>
          <w:ilvl w:val="0"/>
          <w:numId w:val="32"/>
        </w:numPr>
        <w:ind w:left="270" w:hanging="270"/>
        <w:rPr>
          <w:sz w:val="19"/>
          <w:szCs w:val="19"/>
        </w:rPr>
      </w:pPr>
      <w:bookmarkStart w:id="35" w:name="_Ref209173035"/>
      <w:r w:rsidRPr="009D4B85">
        <w:rPr>
          <w:sz w:val="19"/>
          <w:szCs w:val="19"/>
        </w:rPr>
        <w:t>Voida,</w:t>
      </w:r>
      <w:r>
        <w:rPr>
          <w:sz w:val="19"/>
          <w:szCs w:val="19"/>
        </w:rPr>
        <w:t xml:space="preserve"> A.,</w:t>
      </w:r>
      <w:r w:rsidR="00B60FB3">
        <w:rPr>
          <w:sz w:val="19"/>
          <w:szCs w:val="19"/>
        </w:rPr>
        <w:t xml:space="preserve"> et al</w:t>
      </w:r>
      <w:r w:rsidRPr="009D4B85">
        <w:rPr>
          <w:sz w:val="19"/>
          <w:szCs w:val="19"/>
        </w:rPr>
        <w:t xml:space="preserve">. 2005. Listening in: practices surrounding iTunes music sharing. </w:t>
      </w:r>
      <w:r w:rsidRPr="009D4B85">
        <w:rPr>
          <w:i/>
          <w:sz w:val="19"/>
          <w:szCs w:val="19"/>
        </w:rPr>
        <w:t>Proc. of CHI ’05</w:t>
      </w:r>
      <w:r>
        <w:rPr>
          <w:sz w:val="19"/>
          <w:szCs w:val="19"/>
        </w:rPr>
        <w:t xml:space="preserve">, </w:t>
      </w:r>
      <w:r w:rsidRPr="009D4B85">
        <w:rPr>
          <w:sz w:val="19"/>
          <w:szCs w:val="19"/>
        </w:rPr>
        <w:t>191-200.</w:t>
      </w:r>
      <w:bookmarkEnd w:id="35"/>
    </w:p>
    <w:bookmarkEnd w:id="5"/>
    <w:p w14:paraId="7F966A0E" w14:textId="77777777" w:rsidR="00E51A08" w:rsidRDefault="00E51A08" w:rsidP="00DF0F84">
      <w:pPr>
        <w:pStyle w:val="References"/>
        <w:widowControl w:val="0"/>
        <w:tabs>
          <w:tab w:val="left" w:pos="220"/>
          <w:tab w:val="left" w:pos="720"/>
        </w:tabs>
        <w:spacing w:after="160"/>
        <w:sectPr w:rsidR="00E51A08">
          <w:headerReference w:type="even" r:id="rId14"/>
          <w:type w:val="continuous"/>
          <w:pgSz w:w="12240" w:h="15840" w:code="1"/>
          <w:pgMar w:top="990" w:right="1080" w:bottom="1260" w:left="1080" w:header="720" w:footer="720" w:gutter="0"/>
          <w:cols w:num="2" w:space="432"/>
        </w:sectPr>
      </w:pPr>
    </w:p>
    <w:p w14:paraId="486F94D8" w14:textId="77777777" w:rsidR="00E51A08" w:rsidRDefault="00E51A08">
      <w:pPr>
        <w:pStyle w:val="Paper-Title"/>
      </w:pPr>
    </w:p>
    <w:p w14:paraId="7BAE02C0" w14:textId="77777777" w:rsidR="00E51A08" w:rsidRDefault="00E51A08">
      <w:pPr>
        <w:jc w:val="center"/>
        <w:rPr>
          <w:rFonts w:ascii="Helvetica" w:hAnsi="Helvetica"/>
          <w:b/>
          <w:sz w:val="24"/>
        </w:rPr>
      </w:pPr>
    </w:p>
    <w:sectPr w:rsidR="00E51A08" w:rsidSect="00E51A08">
      <w:type w:val="continuous"/>
      <w:pgSz w:w="12240" w:h="15840" w:code="1"/>
      <w:pgMar w:top="1224"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52B85" w14:textId="77777777" w:rsidR="00154436" w:rsidRDefault="00154436">
      <w:r>
        <w:separator/>
      </w:r>
    </w:p>
  </w:endnote>
  <w:endnote w:type="continuationSeparator" w:id="0">
    <w:p w14:paraId="70868CFE" w14:textId="77777777" w:rsidR="00154436" w:rsidRDefault="0015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Italic"/>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8E151" w14:textId="77777777" w:rsidR="00154436" w:rsidRDefault="00154436" w:rsidP="00E51A08">
    <w:pPr>
      <w:pStyle w:val="Footer"/>
      <w:tabs>
        <w:tab w:val="clear" w:pos="4320"/>
        <w:tab w:val="clear" w:pos="8640"/>
        <w:tab w:val="center" w:pos="5040"/>
      </w:tabs>
    </w:pPr>
    <w:r>
      <w:tab/>
      <w:t xml:space="preserve">- </w:t>
    </w:r>
    <w:r>
      <w:fldChar w:fldCharType="begin"/>
    </w:r>
    <w:r>
      <w:instrText xml:space="preserve"> PAGE </w:instrText>
    </w:r>
    <w:r>
      <w:fldChar w:fldCharType="separate"/>
    </w:r>
    <w:r w:rsidR="009E4EED">
      <w:rPr>
        <w:noProof/>
      </w:rPr>
      <w:t>10</w:t>
    </w:r>
    <w:r>
      <w:rPr>
        <w:noProof/>
      </w:rPr>
      <w:fldChar w:fldCharType="end"/>
    </w: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74930" w14:textId="77777777" w:rsidR="00154436" w:rsidRDefault="00154436">
      <w:r>
        <w:separator/>
      </w:r>
    </w:p>
  </w:footnote>
  <w:footnote w:type="continuationSeparator" w:id="0">
    <w:p w14:paraId="6C981DE4" w14:textId="77777777" w:rsidR="00154436" w:rsidRDefault="0015443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C15ED" w14:textId="77777777" w:rsidR="00154436" w:rsidRDefault="00154436" w:rsidP="00E51A08">
    <w:pPr>
      <w:pStyle w:val="Header"/>
      <w:tabs>
        <w:tab w:val="clear" w:pos="4320"/>
        <w:tab w:val="clear" w:pos="8640"/>
        <w:tab w:val="left" w:pos="2660"/>
      </w:tabs>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2EDC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255A5C2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0C147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95EB0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843EB82E"/>
    <w:lvl w:ilvl="0">
      <w:start w:val="1"/>
      <w:numFmt w:val="bullet"/>
      <w:pStyle w:val="ListBullet5"/>
      <w:lvlText w:val=""/>
      <w:lvlJc w:val="left"/>
      <w:pPr>
        <w:tabs>
          <w:tab w:val="num" w:pos="1800"/>
        </w:tabs>
        <w:ind w:left="1800" w:hanging="360"/>
      </w:pPr>
      <w:rPr>
        <w:rFonts w:ascii="Symbol" w:eastAsia="Times New Roman" w:hAnsi="Symbol" w:hint="default"/>
      </w:rPr>
    </w:lvl>
  </w:abstractNum>
  <w:abstractNum w:abstractNumId="5">
    <w:nsid w:val="FFFFFF81"/>
    <w:multiLevelType w:val="singleLevel"/>
    <w:tmpl w:val="BA480184"/>
    <w:lvl w:ilvl="0">
      <w:start w:val="1"/>
      <w:numFmt w:val="bullet"/>
      <w:pStyle w:val="ListBullet4"/>
      <w:lvlText w:val=""/>
      <w:lvlJc w:val="left"/>
      <w:pPr>
        <w:tabs>
          <w:tab w:val="num" w:pos="1440"/>
        </w:tabs>
        <w:ind w:left="1440" w:hanging="360"/>
      </w:pPr>
      <w:rPr>
        <w:rFonts w:ascii="Symbol" w:eastAsia="Times New Roman" w:hAnsi="Symbol" w:hint="default"/>
      </w:rPr>
    </w:lvl>
  </w:abstractNum>
  <w:abstractNum w:abstractNumId="6">
    <w:nsid w:val="FFFFFF82"/>
    <w:multiLevelType w:val="singleLevel"/>
    <w:tmpl w:val="9B1C1786"/>
    <w:lvl w:ilvl="0">
      <w:start w:val="1"/>
      <w:numFmt w:val="bullet"/>
      <w:pStyle w:val="ListBullet3"/>
      <w:lvlText w:val=""/>
      <w:lvlJc w:val="left"/>
      <w:pPr>
        <w:tabs>
          <w:tab w:val="num" w:pos="1080"/>
        </w:tabs>
        <w:ind w:left="1080" w:hanging="360"/>
      </w:pPr>
      <w:rPr>
        <w:rFonts w:ascii="Symbol" w:eastAsia="Times New Roman" w:hAnsi="Symbol" w:hint="default"/>
      </w:rPr>
    </w:lvl>
  </w:abstractNum>
  <w:abstractNum w:abstractNumId="7">
    <w:nsid w:val="FFFFFF83"/>
    <w:multiLevelType w:val="singleLevel"/>
    <w:tmpl w:val="536E19F6"/>
    <w:lvl w:ilvl="0">
      <w:start w:val="1"/>
      <w:numFmt w:val="bullet"/>
      <w:pStyle w:val="ListBullet2"/>
      <w:lvlText w:val=""/>
      <w:lvlJc w:val="left"/>
      <w:pPr>
        <w:tabs>
          <w:tab w:val="num" w:pos="720"/>
        </w:tabs>
        <w:ind w:left="720" w:hanging="360"/>
      </w:pPr>
      <w:rPr>
        <w:rFonts w:ascii="Symbol" w:eastAsia="Times New Roman" w:hAnsi="Symbol" w:hint="default"/>
      </w:rPr>
    </w:lvl>
  </w:abstractNum>
  <w:abstractNum w:abstractNumId="8">
    <w:nsid w:val="FFFFFF88"/>
    <w:multiLevelType w:val="singleLevel"/>
    <w:tmpl w:val="66E00E2E"/>
    <w:lvl w:ilvl="0">
      <w:start w:val="1"/>
      <w:numFmt w:val="decimal"/>
      <w:pStyle w:val="ListNumber"/>
      <w:lvlText w:val="%1."/>
      <w:lvlJc w:val="left"/>
      <w:pPr>
        <w:tabs>
          <w:tab w:val="num" w:pos="360"/>
        </w:tabs>
        <w:ind w:left="360" w:hanging="360"/>
      </w:pPr>
    </w:lvl>
  </w:abstractNum>
  <w:abstractNum w:abstractNumId="9">
    <w:nsid w:val="FFFFFF89"/>
    <w:multiLevelType w:val="singleLevel"/>
    <w:tmpl w:val="A836A8AC"/>
    <w:lvl w:ilvl="0">
      <w:start w:val="1"/>
      <w:numFmt w:val="bullet"/>
      <w:pStyle w:val="ListBullet"/>
      <w:lvlText w:val=""/>
      <w:lvlJc w:val="left"/>
      <w:pPr>
        <w:tabs>
          <w:tab w:val="num" w:pos="360"/>
        </w:tabs>
        <w:ind w:left="360" w:hanging="360"/>
      </w:pPr>
      <w:rPr>
        <w:rFonts w:ascii="Symbol" w:eastAsia="Times New Roman" w:hAnsi="Symbol" w:hint="default"/>
      </w:rPr>
    </w:lvl>
  </w:abstractNum>
  <w:abstractNum w:abstractNumId="1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nsid w:val="FFFFFFFE"/>
    <w:multiLevelType w:val="singleLevel"/>
    <w:tmpl w:val="5CA6E12C"/>
    <w:lvl w:ilvl="0">
      <w:numFmt w:val="decimal"/>
      <w:lvlText w:val="*"/>
      <w:lvlJc w:val="left"/>
    </w:lvl>
  </w:abstractNum>
  <w:abstractNum w:abstractNumId="12">
    <w:nsid w:val="06686EE4"/>
    <w:multiLevelType w:val="multilevel"/>
    <w:tmpl w:val="97181DC6"/>
    <w:lvl w:ilvl="0">
      <w:start w:val="1"/>
      <w:numFmt w:val="bullet"/>
      <w:pStyle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8816DA3"/>
    <w:multiLevelType w:val="hybridMultilevel"/>
    <w:tmpl w:val="F5AAF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646C3E"/>
    <w:multiLevelType w:val="hybridMultilevel"/>
    <w:tmpl w:val="A05A3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4D784B"/>
    <w:multiLevelType w:val="hybridMultilevel"/>
    <w:tmpl w:val="D67CD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8D75AF"/>
    <w:multiLevelType w:val="singleLevel"/>
    <w:tmpl w:val="DDEE8D5E"/>
    <w:lvl w:ilvl="0">
      <w:start w:val="1"/>
      <w:numFmt w:val="decimal"/>
      <w:lvlText w:val="%1."/>
      <w:legacy w:legacy="1" w:legacySpace="0" w:legacyIndent="144"/>
      <w:lvlJc w:val="left"/>
      <w:pPr>
        <w:ind w:left="144" w:hanging="144"/>
      </w:pPr>
    </w:lvl>
  </w:abstractNum>
  <w:abstractNum w:abstractNumId="17">
    <w:nsid w:val="2AB17545"/>
    <w:multiLevelType w:val="singleLevel"/>
    <w:tmpl w:val="DDEE8D5E"/>
    <w:lvl w:ilvl="0">
      <w:start w:val="1"/>
      <w:numFmt w:val="decimal"/>
      <w:lvlText w:val="%1."/>
      <w:legacy w:legacy="1" w:legacySpace="0" w:legacyIndent="144"/>
      <w:lvlJc w:val="left"/>
      <w:pPr>
        <w:ind w:left="144" w:hanging="144"/>
      </w:pPr>
    </w:lvl>
  </w:abstractNum>
  <w:abstractNum w:abstractNumId="18">
    <w:nsid w:val="32BE6667"/>
    <w:multiLevelType w:val="hybridMultilevel"/>
    <w:tmpl w:val="A7A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0F08CD"/>
    <w:multiLevelType w:val="multilevel"/>
    <w:tmpl w:val="DDEE8D5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4229611F"/>
    <w:multiLevelType w:val="singleLevel"/>
    <w:tmpl w:val="DDEE8D5E"/>
    <w:lvl w:ilvl="0">
      <w:start w:val="1"/>
      <w:numFmt w:val="decimal"/>
      <w:lvlText w:val="%1."/>
      <w:legacy w:legacy="1" w:legacySpace="0" w:legacyIndent="144"/>
      <w:lvlJc w:val="left"/>
      <w:pPr>
        <w:ind w:left="144" w:hanging="144"/>
      </w:pPr>
    </w:lvl>
  </w:abstractNum>
  <w:abstractNum w:abstractNumId="21">
    <w:nsid w:val="4AAC6963"/>
    <w:multiLevelType w:val="singleLevel"/>
    <w:tmpl w:val="DDEE8D5E"/>
    <w:lvl w:ilvl="0">
      <w:start w:val="1"/>
      <w:numFmt w:val="decimal"/>
      <w:lvlText w:val="%1."/>
      <w:legacy w:legacy="1" w:legacySpace="0" w:legacyIndent="144"/>
      <w:lvlJc w:val="left"/>
      <w:pPr>
        <w:ind w:left="144" w:hanging="144"/>
      </w:pPr>
    </w:lvl>
  </w:abstractNum>
  <w:abstractNum w:abstractNumId="22">
    <w:nsid w:val="5289287D"/>
    <w:multiLevelType w:val="singleLevel"/>
    <w:tmpl w:val="DDEE8D5E"/>
    <w:lvl w:ilvl="0">
      <w:start w:val="1"/>
      <w:numFmt w:val="decimal"/>
      <w:lvlText w:val="%1."/>
      <w:legacy w:legacy="1" w:legacySpace="0" w:legacyIndent="144"/>
      <w:lvlJc w:val="left"/>
      <w:pPr>
        <w:ind w:left="144" w:hanging="144"/>
      </w:pPr>
    </w:lvl>
  </w:abstractNum>
  <w:abstractNum w:abstractNumId="23">
    <w:nsid w:val="58D51CC0"/>
    <w:multiLevelType w:val="singleLevel"/>
    <w:tmpl w:val="DDEE8D5E"/>
    <w:lvl w:ilvl="0">
      <w:start w:val="1"/>
      <w:numFmt w:val="decimal"/>
      <w:lvlText w:val="%1."/>
      <w:legacy w:legacy="1" w:legacySpace="0" w:legacyIndent="144"/>
      <w:lvlJc w:val="left"/>
      <w:pPr>
        <w:ind w:left="144" w:hanging="144"/>
      </w:pPr>
    </w:lvl>
  </w:abstractNum>
  <w:abstractNum w:abstractNumId="24">
    <w:nsid w:val="5A0A036E"/>
    <w:multiLevelType w:val="singleLevel"/>
    <w:tmpl w:val="61E616DA"/>
    <w:lvl w:ilvl="0">
      <w:start w:val="1"/>
      <w:numFmt w:val="decimal"/>
      <w:lvlText w:val="%1."/>
      <w:legacy w:legacy="1" w:legacySpace="0" w:legacyIndent="144"/>
      <w:lvlJc w:val="left"/>
      <w:pPr>
        <w:ind w:left="144" w:hanging="144"/>
      </w:pPr>
    </w:lvl>
  </w:abstractNum>
  <w:abstractNum w:abstractNumId="25">
    <w:nsid w:val="63BC74E0"/>
    <w:multiLevelType w:val="hybridMultilevel"/>
    <w:tmpl w:val="E8F6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960EEC"/>
    <w:multiLevelType w:val="singleLevel"/>
    <w:tmpl w:val="4088162A"/>
    <w:lvl w:ilvl="0">
      <w:start w:val="1"/>
      <w:numFmt w:val="decimal"/>
      <w:lvlText w:val="%1."/>
      <w:legacy w:legacy="1" w:legacySpace="0" w:legacyIndent="144"/>
      <w:lvlJc w:val="left"/>
      <w:pPr>
        <w:ind w:left="144" w:hanging="144"/>
      </w:pPr>
      <w:rPr>
        <w:rFonts w:ascii="Helvetica" w:hAnsi="Helvetica" w:hint="default"/>
        <w:i w:val="0"/>
      </w:rPr>
    </w:lvl>
  </w:abstractNum>
  <w:abstractNum w:abstractNumId="27">
    <w:nsid w:val="73F145C5"/>
    <w:multiLevelType w:val="hybridMultilevel"/>
    <w:tmpl w:val="9BCEC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lvlOverride w:ilvl="0">
      <w:lvl w:ilvl="0">
        <w:start w:val="1"/>
        <w:numFmt w:val="bullet"/>
        <w:lvlText w:val=""/>
        <w:legacy w:legacy="1" w:legacySpace="0" w:legacyIndent="360"/>
        <w:lvlJc w:val="left"/>
        <w:pPr>
          <w:ind w:left="360" w:hanging="360"/>
        </w:pPr>
        <w:rPr>
          <w:rFonts w:ascii="Symbol" w:eastAsia="Times New Roman" w:hAnsi="Symbol" w:hint="default"/>
        </w:rPr>
      </w:lvl>
    </w:lvlOverride>
  </w:num>
  <w:num w:numId="22">
    <w:abstractNumId w:val="24"/>
  </w:num>
  <w:num w:numId="23">
    <w:abstractNumId w:val="19"/>
  </w:num>
  <w:num w:numId="24">
    <w:abstractNumId w:val="10"/>
  </w:num>
  <w:num w:numId="25">
    <w:abstractNumId w:val="20"/>
  </w:num>
  <w:num w:numId="26">
    <w:abstractNumId w:val="17"/>
  </w:num>
  <w:num w:numId="27">
    <w:abstractNumId w:val="21"/>
  </w:num>
  <w:num w:numId="28">
    <w:abstractNumId w:val="22"/>
  </w:num>
  <w:num w:numId="29">
    <w:abstractNumId w:val="16"/>
  </w:num>
  <w:num w:numId="30">
    <w:abstractNumId w:val="23"/>
  </w:num>
  <w:num w:numId="31">
    <w:abstractNumId w:val="12"/>
  </w:num>
  <w:num w:numId="32">
    <w:abstractNumId w:val="26"/>
  </w:num>
  <w:num w:numId="33">
    <w:abstractNumId w:val="15"/>
  </w:num>
  <w:num w:numId="34">
    <w:abstractNumId w:val="25"/>
  </w:num>
  <w:num w:numId="35">
    <w:abstractNumId w:val="14"/>
  </w:num>
  <w:num w:numId="36">
    <w:abstractNumId w:val="13"/>
  </w:num>
  <w:num w:numId="37">
    <w:abstractNumId w:val="18"/>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HIPaperNum" w:val="400"/>
  </w:docVars>
  <w:rsids>
    <w:rsidRoot w:val="004F7602"/>
    <w:rsid w:val="0000178D"/>
    <w:rsid w:val="00004695"/>
    <w:rsid w:val="00005ECF"/>
    <w:rsid w:val="00006323"/>
    <w:rsid w:val="00006B70"/>
    <w:rsid w:val="00016C94"/>
    <w:rsid w:val="00021B9C"/>
    <w:rsid w:val="00023056"/>
    <w:rsid w:val="00023B1F"/>
    <w:rsid w:val="0002436F"/>
    <w:rsid w:val="00027D55"/>
    <w:rsid w:val="00031CE7"/>
    <w:rsid w:val="00034724"/>
    <w:rsid w:val="000350C7"/>
    <w:rsid w:val="00036D2B"/>
    <w:rsid w:val="0003752C"/>
    <w:rsid w:val="000379DC"/>
    <w:rsid w:val="00040B3C"/>
    <w:rsid w:val="00044C92"/>
    <w:rsid w:val="0004600D"/>
    <w:rsid w:val="00051252"/>
    <w:rsid w:val="000528AD"/>
    <w:rsid w:val="00053CD5"/>
    <w:rsid w:val="00054419"/>
    <w:rsid w:val="00056067"/>
    <w:rsid w:val="0006087C"/>
    <w:rsid w:val="00060BDE"/>
    <w:rsid w:val="0006148C"/>
    <w:rsid w:val="0006190A"/>
    <w:rsid w:val="00061F44"/>
    <w:rsid w:val="00065B07"/>
    <w:rsid w:val="0006784E"/>
    <w:rsid w:val="000704C9"/>
    <w:rsid w:val="00070DE2"/>
    <w:rsid w:val="000764F2"/>
    <w:rsid w:val="00081082"/>
    <w:rsid w:val="00082D78"/>
    <w:rsid w:val="00090FA4"/>
    <w:rsid w:val="000930EB"/>
    <w:rsid w:val="00093284"/>
    <w:rsid w:val="00094622"/>
    <w:rsid w:val="000952C4"/>
    <w:rsid w:val="000A0794"/>
    <w:rsid w:val="000A35A7"/>
    <w:rsid w:val="000A566E"/>
    <w:rsid w:val="000A5FC3"/>
    <w:rsid w:val="000B16B9"/>
    <w:rsid w:val="000B461B"/>
    <w:rsid w:val="000B482F"/>
    <w:rsid w:val="000B49F2"/>
    <w:rsid w:val="000B53C9"/>
    <w:rsid w:val="000C0062"/>
    <w:rsid w:val="000C0C64"/>
    <w:rsid w:val="000C0FC1"/>
    <w:rsid w:val="000C21C0"/>
    <w:rsid w:val="000C2323"/>
    <w:rsid w:val="000C3292"/>
    <w:rsid w:val="000C5B11"/>
    <w:rsid w:val="000C76F0"/>
    <w:rsid w:val="000C7AC7"/>
    <w:rsid w:val="000D16D8"/>
    <w:rsid w:val="000D2E72"/>
    <w:rsid w:val="000D47C6"/>
    <w:rsid w:val="000D62BA"/>
    <w:rsid w:val="000E086E"/>
    <w:rsid w:val="000E0968"/>
    <w:rsid w:val="000E1670"/>
    <w:rsid w:val="000E32FE"/>
    <w:rsid w:val="000F3091"/>
    <w:rsid w:val="000F4103"/>
    <w:rsid w:val="000F493A"/>
    <w:rsid w:val="000F5177"/>
    <w:rsid w:val="000F7742"/>
    <w:rsid w:val="00103700"/>
    <w:rsid w:val="00103E17"/>
    <w:rsid w:val="0010454B"/>
    <w:rsid w:val="0010495B"/>
    <w:rsid w:val="00106653"/>
    <w:rsid w:val="00106BB0"/>
    <w:rsid w:val="001076C3"/>
    <w:rsid w:val="00111160"/>
    <w:rsid w:val="00112EF2"/>
    <w:rsid w:val="00115C67"/>
    <w:rsid w:val="00116437"/>
    <w:rsid w:val="00116680"/>
    <w:rsid w:val="001172D1"/>
    <w:rsid w:val="00121465"/>
    <w:rsid w:val="0012247D"/>
    <w:rsid w:val="0012250B"/>
    <w:rsid w:val="0012294A"/>
    <w:rsid w:val="001237E9"/>
    <w:rsid w:val="00123B0F"/>
    <w:rsid w:val="0012463D"/>
    <w:rsid w:val="00124A29"/>
    <w:rsid w:val="00124EFC"/>
    <w:rsid w:val="001257D7"/>
    <w:rsid w:val="00126131"/>
    <w:rsid w:val="001265DF"/>
    <w:rsid w:val="00126A81"/>
    <w:rsid w:val="001300D1"/>
    <w:rsid w:val="00130CC2"/>
    <w:rsid w:val="001319BB"/>
    <w:rsid w:val="00132CB4"/>
    <w:rsid w:val="00133586"/>
    <w:rsid w:val="001335B8"/>
    <w:rsid w:val="00134146"/>
    <w:rsid w:val="00140AD3"/>
    <w:rsid w:val="00141444"/>
    <w:rsid w:val="001416B9"/>
    <w:rsid w:val="00143DFB"/>
    <w:rsid w:val="001449D0"/>
    <w:rsid w:val="00145405"/>
    <w:rsid w:val="001463C5"/>
    <w:rsid w:val="0015016E"/>
    <w:rsid w:val="0015032C"/>
    <w:rsid w:val="00154436"/>
    <w:rsid w:val="001565DF"/>
    <w:rsid w:val="00157297"/>
    <w:rsid w:val="001608D3"/>
    <w:rsid w:val="00161033"/>
    <w:rsid w:val="00161163"/>
    <w:rsid w:val="001619DE"/>
    <w:rsid w:val="00162D19"/>
    <w:rsid w:val="00163B29"/>
    <w:rsid w:val="00163B45"/>
    <w:rsid w:val="00164B44"/>
    <w:rsid w:val="00167A09"/>
    <w:rsid w:val="0017246E"/>
    <w:rsid w:val="001728B9"/>
    <w:rsid w:val="001741F1"/>
    <w:rsid w:val="0017676C"/>
    <w:rsid w:val="00180861"/>
    <w:rsid w:val="00182568"/>
    <w:rsid w:val="001839DC"/>
    <w:rsid w:val="001858A8"/>
    <w:rsid w:val="001864F1"/>
    <w:rsid w:val="00186996"/>
    <w:rsid w:val="0018709D"/>
    <w:rsid w:val="00187F58"/>
    <w:rsid w:val="00193814"/>
    <w:rsid w:val="001A0C6A"/>
    <w:rsid w:val="001A1705"/>
    <w:rsid w:val="001A3E58"/>
    <w:rsid w:val="001A4085"/>
    <w:rsid w:val="001A51C4"/>
    <w:rsid w:val="001A7902"/>
    <w:rsid w:val="001A7A83"/>
    <w:rsid w:val="001B01F6"/>
    <w:rsid w:val="001B24A2"/>
    <w:rsid w:val="001C0E20"/>
    <w:rsid w:val="001C1BD3"/>
    <w:rsid w:val="001C2884"/>
    <w:rsid w:val="001C2E27"/>
    <w:rsid w:val="001C353A"/>
    <w:rsid w:val="001C4FEB"/>
    <w:rsid w:val="001C5765"/>
    <w:rsid w:val="001C6944"/>
    <w:rsid w:val="001D1864"/>
    <w:rsid w:val="001D191F"/>
    <w:rsid w:val="001D4B28"/>
    <w:rsid w:val="001D6BDF"/>
    <w:rsid w:val="001D71D2"/>
    <w:rsid w:val="001E0A38"/>
    <w:rsid w:val="001E3542"/>
    <w:rsid w:val="001E4BE4"/>
    <w:rsid w:val="001E5188"/>
    <w:rsid w:val="001E536E"/>
    <w:rsid w:val="001E7903"/>
    <w:rsid w:val="001F1063"/>
    <w:rsid w:val="001F2062"/>
    <w:rsid w:val="001F3D09"/>
    <w:rsid w:val="001F4715"/>
    <w:rsid w:val="001F6A48"/>
    <w:rsid w:val="001F79E7"/>
    <w:rsid w:val="0020171F"/>
    <w:rsid w:val="00201BC3"/>
    <w:rsid w:val="00204C47"/>
    <w:rsid w:val="00204D7D"/>
    <w:rsid w:val="0020561E"/>
    <w:rsid w:val="00206900"/>
    <w:rsid w:val="002109CB"/>
    <w:rsid w:val="00213A3C"/>
    <w:rsid w:val="00216435"/>
    <w:rsid w:val="00217EA5"/>
    <w:rsid w:val="00221E22"/>
    <w:rsid w:val="00223C6D"/>
    <w:rsid w:val="00224DB0"/>
    <w:rsid w:val="0022569F"/>
    <w:rsid w:val="0022770A"/>
    <w:rsid w:val="00230567"/>
    <w:rsid w:val="0024177D"/>
    <w:rsid w:val="002426C8"/>
    <w:rsid w:val="00247A85"/>
    <w:rsid w:val="00247EE9"/>
    <w:rsid w:val="002502AD"/>
    <w:rsid w:val="002503DE"/>
    <w:rsid w:val="00250701"/>
    <w:rsid w:val="00251B0F"/>
    <w:rsid w:val="00253733"/>
    <w:rsid w:val="0025493B"/>
    <w:rsid w:val="00256E94"/>
    <w:rsid w:val="00257D39"/>
    <w:rsid w:val="00260878"/>
    <w:rsid w:val="002612A4"/>
    <w:rsid w:val="00261AE9"/>
    <w:rsid w:val="002668CC"/>
    <w:rsid w:val="00270CDE"/>
    <w:rsid w:val="002734E1"/>
    <w:rsid w:val="0027538E"/>
    <w:rsid w:val="00276E72"/>
    <w:rsid w:val="00277D2B"/>
    <w:rsid w:val="0028014B"/>
    <w:rsid w:val="00281D2D"/>
    <w:rsid w:val="00283028"/>
    <w:rsid w:val="0028547D"/>
    <w:rsid w:val="002868E7"/>
    <w:rsid w:val="00290133"/>
    <w:rsid w:val="00290CF5"/>
    <w:rsid w:val="00291124"/>
    <w:rsid w:val="002920C1"/>
    <w:rsid w:val="002925E1"/>
    <w:rsid w:val="00293051"/>
    <w:rsid w:val="00294791"/>
    <w:rsid w:val="00295E16"/>
    <w:rsid w:val="00296783"/>
    <w:rsid w:val="002969A3"/>
    <w:rsid w:val="002A0A99"/>
    <w:rsid w:val="002A0B71"/>
    <w:rsid w:val="002A1A60"/>
    <w:rsid w:val="002A2B08"/>
    <w:rsid w:val="002A2BB9"/>
    <w:rsid w:val="002A3484"/>
    <w:rsid w:val="002A3A82"/>
    <w:rsid w:val="002A54B7"/>
    <w:rsid w:val="002A5E1A"/>
    <w:rsid w:val="002A6DA7"/>
    <w:rsid w:val="002B0827"/>
    <w:rsid w:val="002B0A66"/>
    <w:rsid w:val="002B3271"/>
    <w:rsid w:val="002B34CA"/>
    <w:rsid w:val="002B3DDC"/>
    <w:rsid w:val="002B4C0D"/>
    <w:rsid w:val="002C205A"/>
    <w:rsid w:val="002C31AD"/>
    <w:rsid w:val="002C527D"/>
    <w:rsid w:val="002C6F00"/>
    <w:rsid w:val="002D0E69"/>
    <w:rsid w:val="002D2E75"/>
    <w:rsid w:val="002D3F27"/>
    <w:rsid w:val="002D40C7"/>
    <w:rsid w:val="002D4D1F"/>
    <w:rsid w:val="002E14F5"/>
    <w:rsid w:val="002E3A89"/>
    <w:rsid w:val="002E533E"/>
    <w:rsid w:val="002F0011"/>
    <w:rsid w:val="002F0803"/>
    <w:rsid w:val="002F12D9"/>
    <w:rsid w:val="002F1BD3"/>
    <w:rsid w:val="002F29B5"/>
    <w:rsid w:val="002F3734"/>
    <w:rsid w:val="002F39B3"/>
    <w:rsid w:val="002F52F3"/>
    <w:rsid w:val="00302044"/>
    <w:rsid w:val="00303BD7"/>
    <w:rsid w:val="00304412"/>
    <w:rsid w:val="0031044F"/>
    <w:rsid w:val="003108EF"/>
    <w:rsid w:val="003116F5"/>
    <w:rsid w:val="00314A2A"/>
    <w:rsid w:val="003171FE"/>
    <w:rsid w:val="0032210C"/>
    <w:rsid w:val="0032623D"/>
    <w:rsid w:val="00326C53"/>
    <w:rsid w:val="003303F8"/>
    <w:rsid w:val="00330FDC"/>
    <w:rsid w:val="003318FE"/>
    <w:rsid w:val="00335735"/>
    <w:rsid w:val="003422ED"/>
    <w:rsid w:val="00343F4A"/>
    <w:rsid w:val="00344128"/>
    <w:rsid w:val="003477C8"/>
    <w:rsid w:val="00347A64"/>
    <w:rsid w:val="00351414"/>
    <w:rsid w:val="0035327D"/>
    <w:rsid w:val="00354654"/>
    <w:rsid w:val="00355529"/>
    <w:rsid w:val="0035783E"/>
    <w:rsid w:val="00360353"/>
    <w:rsid w:val="00366E2B"/>
    <w:rsid w:val="00366EE4"/>
    <w:rsid w:val="00371FE7"/>
    <w:rsid w:val="003733A6"/>
    <w:rsid w:val="00374FB9"/>
    <w:rsid w:val="0037519B"/>
    <w:rsid w:val="00375AB2"/>
    <w:rsid w:val="00376AA1"/>
    <w:rsid w:val="00382CB1"/>
    <w:rsid w:val="00382EC3"/>
    <w:rsid w:val="003841ED"/>
    <w:rsid w:val="003844BF"/>
    <w:rsid w:val="0038455E"/>
    <w:rsid w:val="00385221"/>
    <w:rsid w:val="003870E4"/>
    <w:rsid w:val="00387A3D"/>
    <w:rsid w:val="00391B1B"/>
    <w:rsid w:val="00391E7B"/>
    <w:rsid w:val="003927F1"/>
    <w:rsid w:val="00392EF2"/>
    <w:rsid w:val="003942BD"/>
    <w:rsid w:val="00394B2C"/>
    <w:rsid w:val="003958F6"/>
    <w:rsid w:val="00395A25"/>
    <w:rsid w:val="003A0CDC"/>
    <w:rsid w:val="003A25C6"/>
    <w:rsid w:val="003A4AF6"/>
    <w:rsid w:val="003A4B36"/>
    <w:rsid w:val="003A55DA"/>
    <w:rsid w:val="003A59E8"/>
    <w:rsid w:val="003A6B88"/>
    <w:rsid w:val="003A7FC3"/>
    <w:rsid w:val="003B0BCB"/>
    <w:rsid w:val="003B4C46"/>
    <w:rsid w:val="003B4CFB"/>
    <w:rsid w:val="003C2895"/>
    <w:rsid w:val="003C2EA1"/>
    <w:rsid w:val="003C4705"/>
    <w:rsid w:val="003C6A7E"/>
    <w:rsid w:val="003C7D23"/>
    <w:rsid w:val="003D50D5"/>
    <w:rsid w:val="003D707C"/>
    <w:rsid w:val="003D7A14"/>
    <w:rsid w:val="003D7BDC"/>
    <w:rsid w:val="003D7C31"/>
    <w:rsid w:val="003E4FFA"/>
    <w:rsid w:val="003E54C9"/>
    <w:rsid w:val="003F0E9B"/>
    <w:rsid w:val="003F2253"/>
    <w:rsid w:val="003F53AA"/>
    <w:rsid w:val="003F5EB8"/>
    <w:rsid w:val="003F7D08"/>
    <w:rsid w:val="00402782"/>
    <w:rsid w:val="00403B15"/>
    <w:rsid w:val="004040BD"/>
    <w:rsid w:val="004049E7"/>
    <w:rsid w:val="00406AC7"/>
    <w:rsid w:val="004076CE"/>
    <w:rsid w:val="00410993"/>
    <w:rsid w:val="004128D0"/>
    <w:rsid w:val="0041391C"/>
    <w:rsid w:val="0041541A"/>
    <w:rsid w:val="0041572A"/>
    <w:rsid w:val="00416C44"/>
    <w:rsid w:val="00420EEA"/>
    <w:rsid w:val="00422ED6"/>
    <w:rsid w:val="004247CF"/>
    <w:rsid w:val="00425A23"/>
    <w:rsid w:val="00425A57"/>
    <w:rsid w:val="00425D7F"/>
    <w:rsid w:val="0042632F"/>
    <w:rsid w:val="004276A1"/>
    <w:rsid w:val="0043627D"/>
    <w:rsid w:val="00442325"/>
    <w:rsid w:val="00442C0C"/>
    <w:rsid w:val="0044364C"/>
    <w:rsid w:val="0044559D"/>
    <w:rsid w:val="00445732"/>
    <w:rsid w:val="00447154"/>
    <w:rsid w:val="00451EB1"/>
    <w:rsid w:val="0045424B"/>
    <w:rsid w:val="00457C76"/>
    <w:rsid w:val="0046010E"/>
    <w:rsid w:val="00460A29"/>
    <w:rsid w:val="00462885"/>
    <w:rsid w:val="00464F52"/>
    <w:rsid w:val="004650C2"/>
    <w:rsid w:val="00466BE4"/>
    <w:rsid w:val="0047119E"/>
    <w:rsid w:val="00473E02"/>
    <w:rsid w:val="00474C9C"/>
    <w:rsid w:val="004825B0"/>
    <w:rsid w:val="00482A31"/>
    <w:rsid w:val="00486EE5"/>
    <w:rsid w:val="0048777A"/>
    <w:rsid w:val="00493453"/>
    <w:rsid w:val="004947B5"/>
    <w:rsid w:val="004A0541"/>
    <w:rsid w:val="004A2A62"/>
    <w:rsid w:val="004A6763"/>
    <w:rsid w:val="004B3629"/>
    <w:rsid w:val="004B3CE8"/>
    <w:rsid w:val="004B7B37"/>
    <w:rsid w:val="004C16A7"/>
    <w:rsid w:val="004C1E68"/>
    <w:rsid w:val="004C3180"/>
    <w:rsid w:val="004C38F4"/>
    <w:rsid w:val="004C4BF7"/>
    <w:rsid w:val="004C6DE3"/>
    <w:rsid w:val="004C76E7"/>
    <w:rsid w:val="004D233C"/>
    <w:rsid w:val="004D2EB8"/>
    <w:rsid w:val="004D363F"/>
    <w:rsid w:val="004E0FAA"/>
    <w:rsid w:val="004E2605"/>
    <w:rsid w:val="004E3306"/>
    <w:rsid w:val="004E4591"/>
    <w:rsid w:val="004F1911"/>
    <w:rsid w:val="004F2220"/>
    <w:rsid w:val="004F4908"/>
    <w:rsid w:val="004F57D6"/>
    <w:rsid w:val="004F63F1"/>
    <w:rsid w:val="004F7602"/>
    <w:rsid w:val="0050022D"/>
    <w:rsid w:val="00500E1D"/>
    <w:rsid w:val="00502A83"/>
    <w:rsid w:val="00504C39"/>
    <w:rsid w:val="00510276"/>
    <w:rsid w:val="00514102"/>
    <w:rsid w:val="0051701F"/>
    <w:rsid w:val="00523F83"/>
    <w:rsid w:val="00524187"/>
    <w:rsid w:val="00527F44"/>
    <w:rsid w:val="00533CEC"/>
    <w:rsid w:val="00537C92"/>
    <w:rsid w:val="00540859"/>
    <w:rsid w:val="005410BA"/>
    <w:rsid w:val="00542B43"/>
    <w:rsid w:val="00557629"/>
    <w:rsid w:val="00557956"/>
    <w:rsid w:val="00560D60"/>
    <w:rsid w:val="00560EAB"/>
    <w:rsid w:val="00562A57"/>
    <w:rsid w:val="005660CD"/>
    <w:rsid w:val="00566DB9"/>
    <w:rsid w:val="00567316"/>
    <w:rsid w:val="0057019B"/>
    <w:rsid w:val="0057032B"/>
    <w:rsid w:val="00571E96"/>
    <w:rsid w:val="005749F0"/>
    <w:rsid w:val="00574B6D"/>
    <w:rsid w:val="005763A4"/>
    <w:rsid w:val="00580654"/>
    <w:rsid w:val="00582958"/>
    <w:rsid w:val="00584572"/>
    <w:rsid w:val="005859EE"/>
    <w:rsid w:val="00586679"/>
    <w:rsid w:val="00586E3C"/>
    <w:rsid w:val="00587554"/>
    <w:rsid w:val="005917B0"/>
    <w:rsid w:val="005919E4"/>
    <w:rsid w:val="00592DBA"/>
    <w:rsid w:val="00594A9A"/>
    <w:rsid w:val="00594DB2"/>
    <w:rsid w:val="0059602B"/>
    <w:rsid w:val="00597F0B"/>
    <w:rsid w:val="005A0F8C"/>
    <w:rsid w:val="005A1C6B"/>
    <w:rsid w:val="005A2CFC"/>
    <w:rsid w:val="005A6545"/>
    <w:rsid w:val="005B3BEF"/>
    <w:rsid w:val="005B3E87"/>
    <w:rsid w:val="005B43C2"/>
    <w:rsid w:val="005B4ED1"/>
    <w:rsid w:val="005B6F5D"/>
    <w:rsid w:val="005C022E"/>
    <w:rsid w:val="005C0BB7"/>
    <w:rsid w:val="005C10D9"/>
    <w:rsid w:val="005D1D8E"/>
    <w:rsid w:val="005D261D"/>
    <w:rsid w:val="005D331D"/>
    <w:rsid w:val="005D60B7"/>
    <w:rsid w:val="005D60D0"/>
    <w:rsid w:val="005D69DE"/>
    <w:rsid w:val="005D7800"/>
    <w:rsid w:val="005D7CBA"/>
    <w:rsid w:val="005E0C26"/>
    <w:rsid w:val="005E0FBE"/>
    <w:rsid w:val="005E1CD2"/>
    <w:rsid w:val="005E306E"/>
    <w:rsid w:val="005E3255"/>
    <w:rsid w:val="005E4149"/>
    <w:rsid w:val="005E4C6C"/>
    <w:rsid w:val="005E648C"/>
    <w:rsid w:val="005E77C6"/>
    <w:rsid w:val="005F037D"/>
    <w:rsid w:val="005F081C"/>
    <w:rsid w:val="005F0978"/>
    <w:rsid w:val="005F2AE6"/>
    <w:rsid w:val="005F3857"/>
    <w:rsid w:val="005F3A52"/>
    <w:rsid w:val="005F5D26"/>
    <w:rsid w:val="005F6370"/>
    <w:rsid w:val="00600AE0"/>
    <w:rsid w:val="00604A81"/>
    <w:rsid w:val="00606C51"/>
    <w:rsid w:val="00611468"/>
    <w:rsid w:val="006128AA"/>
    <w:rsid w:val="0061434B"/>
    <w:rsid w:val="00614CF4"/>
    <w:rsid w:val="0061548C"/>
    <w:rsid w:val="006171B0"/>
    <w:rsid w:val="00625E27"/>
    <w:rsid w:val="0062727F"/>
    <w:rsid w:val="0063028B"/>
    <w:rsid w:val="00631C45"/>
    <w:rsid w:val="00632A53"/>
    <w:rsid w:val="00632F26"/>
    <w:rsid w:val="006364B3"/>
    <w:rsid w:val="00640AB2"/>
    <w:rsid w:val="00642503"/>
    <w:rsid w:val="006447F0"/>
    <w:rsid w:val="00652F6D"/>
    <w:rsid w:val="00654879"/>
    <w:rsid w:val="0065538F"/>
    <w:rsid w:val="006574B3"/>
    <w:rsid w:val="006607FE"/>
    <w:rsid w:val="00662B78"/>
    <w:rsid w:val="00663E0C"/>
    <w:rsid w:val="00667F77"/>
    <w:rsid w:val="006704CE"/>
    <w:rsid w:val="0067265B"/>
    <w:rsid w:val="006744C2"/>
    <w:rsid w:val="006761CF"/>
    <w:rsid w:val="00681E1F"/>
    <w:rsid w:val="00682861"/>
    <w:rsid w:val="00683259"/>
    <w:rsid w:val="00684EDB"/>
    <w:rsid w:val="00685605"/>
    <w:rsid w:val="0068565E"/>
    <w:rsid w:val="00690D6E"/>
    <w:rsid w:val="0069301A"/>
    <w:rsid w:val="00694276"/>
    <w:rsid w:val="0069463C"/>
    <w:rsid w:val="00695DBF"/>
    <w:rsid w:val="00695DF2"/>
    <w:rsid w:val="00696ABE"/>
    <w:rsid w:val="006A023A"/>
    <w:rsid w:val="006A356F"/>
    <w:rsid w:val="006A4735"/>
    <w:rsid w:val="006A5DC7"/>
    <w:rsid w:val="006A61BA"/>
    <w:rsid w:val="006A67A5"/>
    <w:rsid w:val="006A6CFD"/>
    <w:rsid w:val="006B22B7"/>
    <w:rsid w:val="006B2CB3"/>
    <w:rsid w:val="006B4BCB"/>
    <w:rsid w:val="006C00CB"/>
    <w:rsid w:val="006C0D53"/>
    <w:rsid w:val="006C12C4"/>
    <w:rsid w:val="006C5958"/>
    <w:rsid w:val="006C5F6F"/>
    <w:rsid w:val="006D0741"/>
    <w:rsid w:val="006D1424"/>
    <w:rsid w:val="006D44E1"/>
    <w:rsid w:val="006E021A"/>
    <w:rsid w:val="006E0D0E"/>
    <w:rsid w:val="006E1590"/>
    <w:rsid w:val="006E3A40"/>
    <w:rsid w:val="006E3FB1"/>
    <w:rsid w:val="006E4A46"/>
    <w:rsid w:val="006E56A4"/>
    <w:rsid w:val="006F0068"/>
    <w:rsid w:val="006F1C78"/>
    <w:rsid w:val="006F1EC4"/>
    <w:rsid w:val="006F21B6"/>
    <w:rsid w:val="006F7546"/>
    <w:rsid w:val="00700AA0"/>
    <w:rsid w:val="007011CC"/>
    <w:rsid w:val="0070481A"/>
    <w:rsid w:val="00705071"/>
    <w:rsid w:val="00706471"/>
    <w:rsid w:val="007065B8"/>
    <w:rsid w:val="007130E6"/>
    <w:rsid w:val="007131BF"/>
    <w:rsid w:val="0071594C"/>
    <w:rsid w:val="00717941"/>
    <w:rsid w:val="007229DC"/>
    <w:rsid w:val="00723609"/>
    <w:rsid w:val="00726C85"/>
    <w:rsid w:val="00730047"/>
    <w:rsid w:val="00730B0B"/>
    <w:rsid w:val="0073313A"/>
    <w:rsid w:val="00737582"/>
    <w:rsid w:val="00741C97"/>
    <w:rsid w:val="00741D06"/>
    <w:rsid w:val="007451F7"/>
    <w:rsid w:val="007465C6"/>
    <w:rsid w:val="0074670D"/>
    <w:rsid w:val="00746AB7"/>
    <w:rsid w:val="00747302"/>
    <w:rsid w:val="00750508"/>
    <w:rsid w:val="0075143C"/>
    <w:rsid w:val="0075480D"/>
    <w:rsid w:val="007567DF"/>
    <w:rsid w:val="007574DB"/>
    <w:rsid w:val="00757B21"/>
    <w:rsid w:val="00760CDE"/>
    <w:rsid w:val="0076282B"/>
    <w:rsid w:val="007635B5"/>
    <w:rsid w:val="00765196"/>
    <w:rsid w:val="00765E3D"/>
    <w:rsid w:val="007662D0"/>
    <w:rsid w:val="007672F2"/>
    <w:rsid w:val="00767620"/>
    <w:rsid w:val="007679F3"/>
    <w:rsid w:val="00772079"/>
    <w:rsid w:val="00774B44"/>
    <w:rsid w:val="00774C09"/>
    <w:rsid w:val="00775E72"/>
    <w:rsid w:val="007846EF"/>
    <w:rsid w:val="00785558"/>
    <w:rsid w:val="0079012F"/>
    <w:rsid w:val="00790DF6"/>
    <w:rsid w:val="007925AD"/>
    <w:rsid w:val="0079311B"/>
    <w:rsid w:val="00794563"/>
    <w:rsid w:val="00795E54"/>
    <w:rsid w:val="00796B22"/>
    <w:rsid w:val="00797750"/>
    <w:rsid w:val="007A0411"/>
    <w:rsid w:val="007A150A"/>
    <w:rsid w:val="007A289D"/>
    <w:rsid w:val="007A543D"/>
    <w:rsid w:val="007A5FDA"/>
    <w:rsid w:val="007B097A"/>
    <w:rsid w:val="007B4A10"/>
    <w:rsid w:val="007B4F30"/>
    <w:rsid w:val="007C454A"/>
    <w:rsid w:val="007C644B"/>
    <w:rsid w:val="007D15B9"/>
    <w:rsid w:val="007D1D80"/>
    <w:rsid w:val="007D2973"/>
    <w:rsid w:val="007D4A79"/>
    <w:rsid w:val="007E02BF"/>
    <w:rsid w:val="007E1D35"/>
    <w:rsid w:val="007E2D2E"/>
    <w:rsid w:val="007E3E58"/>
    <w:rsid w:val="007E491E"/>
    <w:rsid w:val="007E7A21"/>
    <w:rsid w:val="007F1209"/>
    <w:rsid w:val="007F24B7"/>
    <w:rsid w:val="007F36D9"/>
    <w:rsid w:val="007F5431"/>
    <w:rsid w:val="007F54EF"/>
    <w:rsid w:val="007F5A6A"/>
    <w:rsid w:val="008012E5"/>
    <w:rsid w:val="0080329D"/>
    <w:rsid w:val="00803C79"/>
    <w:rsid w:val="008062DB"/>
    <w:rsid w:val="008120BD"/>
    <w:rsid w:val="008124A6"/>
    <w:rsid w:val="00815E67"/>
    <w:rsid w:val="008178A1"/>
    <w:rsid w:val="00820254"/>
    <w:rsid w:val="00824965"/>
    <w:rsid w:val="00826422"/>
    <w:rsid w:val="008302DB"/>
    <w:rsid w:val="008311C4"/>
    <w:rsid w:val="00831FB8"/>
    <w:rsid w:val="008338C2"/>
    <w:rsid w:val="008348E4"/>
    <w:rsid w:val="00835004"/>
    <w:rsid w:val="00835BF5"/>
    <w:rsid w:val="00837932"/>
    <w:rsid w:val="00837C6E"/>
    <w:rsid w:val="00840885"/>
    <w:rsid w:val="00840C76"/>
    <w:rsid w:val="00841049"/>
    <w:rsid w:val="00841BE3"/>
    <w:rsid w:val="008427EE"/>
    <w:rsid w:val="0084380D"/>
    <w:rsid w:val="008459D7"/>
    <w:rsid w:val="00845F93"/>
    <w:rsid w:val="00846354"/>
    <w:rsid w:val="008473FE"/>
    <w:rsid w:val="0084795C"/>
    <w:rsid w:val="00850A7C"/>
    <w:rsid w:val="00850B02"/>
    <w:rsid w:val="00852803"/>
    <w:rsid w:val="00853A09"/>
    <w:rsid w:val="00853E51"/>
    <w:rsid w:val="00854741"/>
    <w:rsid w:val="00854A1F"/>
    <w:rsid w:val="00855276"/>
    <w:rsid w:val="0085743C"/>
    <w:rsid w:val="00857568"/>
    <w:rsid w:val="0086065B"/>
    <w:rsid w:val="00861AAD"/>
    <w:rsid w:val="00861D44"/>
    <w:rsid w:val="00864E79"/>
    <w:rsid w:val="008665D7"/>
    <w:rsid w:val="00873AC0"/>
    <w:rsid w:val="00873D02"/>
    <w:rsid w:val="0087538C"/>
    <w:rsid w:val="00875551"/>
    <w:rsid w:val="00875CBA"/>
    <w:rsid w:val="00876271"/>
    <w:rsid w:val="008778D9"/>
    <w:rsid w:val="00880A14"/>
    <w:rsid w:val="0088319F"/>
    <w:rsid w:val="008836CE"/>
    <w:rsid w:val="00887E4E"/>
    <w:rsid w:val="00891087"/>
    <w:rsid w:val="00891BAE"/>
    <w:rsid w:val="008920F8"/>
    <w:rsid w:val="00893F9E"/>
    <w:rsid w:val="0089502D"/>
    <w:rsid w:val="008953B9"/>
    <w:rsid w:val="00896507"/>
    <w:rsid w:val="008A0B9B"/>
    <w:rsid w:val="008A5396"/>
    <w:rsid w:val="008A755E"/>
    <w:rsid w:val="008A7F10"/>
    <w:rsid w:val="008B08C5"/>
    <w:rsid w:val="008B0DCC"/>
    <w:rsid w:val="008B1068"/>
    <w:rsid w:val="008B2131"/>
    <w:rsid w:val="008B4B10"/>
    <w:rsid w:val="008B68A5"/>
    <w:rsid w:val="008B6DA6"/>
    <w:rsid w:val="008C0ED8"/>
    <w:rsid w:val="008C3968"/>
    <w:rsid w:val="008C3A98"/>
    <w:rsid w:val="008C719C"/>
    <w:rsid w:val="008C7403"/>
    <w:rsid w:val="008D1B79"/>
    <w:rsid w:val="008D2C72"/>
    <w:rsid w:val="008D2F0B"/>
    <w:rsid w:val="008D6D1E"/>
    <w:rsid w:val="008D711B"/>
    <w:rsid w:val="008D7391"/>
    <w:rsid w:val="008E170C"/>
    <w:rsid w:val="008E7CBC"/>
    <w:rsid w:val="008F04F9"/>
    <w:rsid w:val="008F0E97"/>
    <w:rsid w:val="008F0FAA"/>
    <w:rsid w:val="008F2246"/>
    <w:rsid w:val="008F2F02"/>
    <w:rsid w:val="008F4AB0"/>
    <w:rsid w:val="008F7709"/>
    <w:rsid w:val="009012B1"/>
    <w:rsid w:val="00903983"/>
    <w:rsid w:val="00903D25"/>
    <w:rsid w:val="009118C7"/>
    <w:rsid w:val="00914C35"/>
    <w:rsid w:val="0092005C"/>
    <w:rsid w:val="00923D1B"/>
    <w:rsid w:val="00925C2C"/>
    <w:rsid w:val="0092694E"/>
    <w:rsid w:val="00927126"/>
    <w:rsid w:val="0092715E"/>
    <w:rsid w:val="009276C4"/>
    <w:rsid w:val="00930E50"/>
    <w:rsid w:val="009353B4"/>
    <w:rsid w:val="009366E3"/>
    <w:rsid w:val="00937126"/>
    <w:rsid w:val="0094176F"/>
    <w:rsid w:val="00942352"/>
    <w:rsid w:val="00943E8E"/>
    <w:rsid w:val="009454F5"/>
    <w:rsid w:val="00946193"/>
    <w:rsid w:val="00950350"/>
    <w:rsid w:val="009524DE"/>
    <w:rsid w:val="0095413E"/>
    <w:rsid w:val="00954F4B"/>
    <w:rsid w:val="0095576B"/>
    <w:rsid w:val="0095641D"/>
    <w:rsid w:val="009573F6"/>
    <w:rsid w:val="00957816"/>
    <w:rsid w:val="00961F4F"/>
    <w:rsid w:val="009629A9"/>
    <w:rsid w:val="00966ADC"/>
    <w:rsid w:val="009677B9"/>
    <w:rsid w:val="00967924"/>
    <w:rsid w:val="00970E7E"/>
    <w:rsid w:val="00973549"/>
    <w:rsid w:val="0097512F"/>
    <w:rsid w:val="00977BCD"/>
    <w:rsid w:val="00977F61"/>
    <w:rsid w:val="009839F4"/>
    <w:rsid w:val="009851F1"/>
    <w:rsid w:val="009877E2"/>
    <w:rsid w:val="009908BC"/>
    <w:rsid w:val="00991009"/>
    <w:rsid w:val="009927CC"/>
    <w:rsid w:val="0099574C"/>
    <w:rsid w:val="009A2D96"/>
    <w:rsid w:val="009A39CA"/>
    <w:rsid w:val="009A4C34"/>
    <w:rsid w:val="009A629B"/>
    <w:rsid w:val="009A6E9A"/>
    <w:rsid w:val="009A7E5E"/>
    <w:rsid w:val="009B20E2"/>
    <w:rsid w:val="009B2413"/>
    <w:rsid w:val="009B7FDE"/>
    <w:rsid w:val="009C024A"/>
    <w:rsid w:val="009C1C6A"/>
    <w:rsid w:val="009C1EB5"/>
    <w:rsid w:val="009C7CDA"/>
    <w:rsid w:val="009D00CA"/>
    <w:rsid w:val="009D0CD3"/>
    <w:rsid w:val="009D2DA1"/>
    <w:rsid w:val="009D3350"/>
    <w:rsid w:val="009D3712"/>
    <w:rsid w:val="009D4B85"/>
    <w:rsid w:val="009D794E"/>
    <w:rsid w:val="009D7BEC"/>
    <w:rsid w:val="009E1235"/>
    <w:rsid w:val="009E21F1"/>
    <w:rsid w:val="009E25BD"/>
    <w:rsid w:val="009E2E6B"/>
    <w:rsid w:val="009E4EED"/>
    <w:rsid w:val="009E5A2E"/>
    <w:rsid w:val="009E5B14"/>
    <w:rsid w:val="009E72BB"/>
    <w:rsid w:val="009E7DC4"/>
    <w:rsid w:val="009F0814"/>
    <w:rsid w:val="009F0DE2"/>
    <w:rsid w:val="009F0E97"/>
    <w:rsid w:val="009F2C4C"/>
    <w:rsid w:val="009F3246"/>
    <w:rsid w:val="009F48D2"/>
    <w:rsid w:val="009F4DBF"/>
    <w:rsid w:val="009F549B"/>
    <w:rsid w:val="009F7DBA"/>
    <w:rsid w:val="00A003F9"/>
    <w:rsid w:val="00A00D91"/>
    <w:rsid w:val="00A02DE3"/>
    <w:rsid w:val="00A03E51"/>
    <w:rsid w:val="00A064EF"/>
    <w:rsid w:val="00A11279"/>
    <w:rsid w:val="00A113B5"/>
    <w:rsid w:val="00A125D4"/>
    <w:rsid w:val="00A14136"/>
    <w:rsid w:val="00A16798"/>
    <w:rsid w:val="00A20ABC"/>
    <w:rsid w:val="00A20BB3"/>
    <w:rsid w:val="00A23298"/>
    <w:rsid w:val="00A24F0C"/>
    <w:rsid w:val="00A24F8E"/>
    <w:rsid w:val="00A30534"/>
    <w:rsid w:val="00A317D4"/>
    <w:rsid w:val="00A32A1C"/>
    <w:rsid w:val="00A372FA"/>
    <w:rsid w:val="00A4107D"/>
    <w:rsid w:val="00A4126E"/>
    <w:rsid w:val="00A41E0E"/>
    <w:rsid w:val="00A42548"/>
    <w:rsid w:val="00A42A51"/>
    <w:rsid w:val="00A461BA"/>
    <w:rsid w:val="00A50124"/>
    <w:rsid w:val="00A50A17"/>
    <w:rsid w:val="00A54802"/>
    <w:rsid w:val="00A54B59"/>
    <w:rsid w:val="00A568EE"/>
    <w:rsid w:val="00A605B4"/>
    <w:rsid w:val="00A62068"/>
    <w:rsid w:val="00A63711"/>
    <w:rsid w:val="00A63978"/>
    <w:rsid w:val="00A65365"/>
    <w:rsid w:val="00A66040"/>
    <w:rsid w:val="00A71498"/>
    <w:rsid w:val="00A72559"/>
    <w:rsid w:val="00A741EA"/>
    <w:rsid w:val="00A7633C"/>
    <w:rsid w:val="00A766DA"/>
    <w:rsid w:val="00A80E75"/>
    <w:rsid w:val="00A80E7B"/>
    <w:rsid w:val="00A81546"/>
    <w:rsid w:val="00A876CF"/>
    <w:rsid w:val="00A90367"/>
    <w:rsid w:val="00A9154B"/>
    <w:rsid w:val="00A9647E"/>
    <w:rsid w:val="00A97383"/>
    <w:rsid w:val="00A978DA"/>
    <w:rsid w:val="00A97FF2"/>
    <w:rsid w:val="00AA0446"/>
    <w:rsid w:val="00AA0752"/>
    <w:rsid w:val="00AA293D"/>
    <w:rsid w:val="00AA710C"/>
    <w:rsid w:val="00AB0358"/>
    <w:rsid w:val="00AB5521"/>
    <w:rsid w:val="00AB60E7"/>
    <w:rsid w:val="00AB6530"/>
    <w:rsid w:val="00AB716D"/>
    <w:rsid w:val="00AC01B3"/>
    <w:rsid w:val="00AC2E62"/>
    <w:rsid w:val="00AC446D"/>
    <w:rsid w:val="00AC4A91"/>
    <w:rsid w:val="00AC50D9"/>
    <w:rsid w:val="00AD0D45"/>
    <w:rsid w:val="00AD110B"/>
    <w:rsid w:val="00AD3937"/>
    <w:rsid w:val="00AD6EEE"/>
    <w:rsid w:val="00AE2DE4"/>
    <w:rsid w:val="00AE3380"/>
    <w:rsid w:val="00AE4CB3"/>
    <w:rsid w:val="00AE68D4"/>
    <w:rsid w:val="00AE6B55"/>
    <w:rsid w:val="00AE781C"/>
    <w:rsid w:val="00AF087C"/>
    <w:rsid w:val="00AF36E9"/>
    <w:rsid w:val="00B006EB"/>
    <w:rsid w:val="00B0070D"/>
    <w:rsid w:val="00B01931"/>
    <w:rsid w:val="00B0565B"/>
    <w:rsid w:val="00B06D82"/>
    <w:rsid w:val="00B077C4"/>
    <w:rsid w:val="00B07A32"/>
    <w:rsid w:val="00B102A1"/>
    <w:rsid w:val="00B110B8"/>
    <w:rsid w:val="00B127EA"/>
    <w:rsid w:val="00B162E9"/>
    <w:rsid w:val="00B169E1"/>
    <w:rsid w:val="00B2738E"/>
    <w:rsid w:val="00B30230"/>
    <w:rsid w:val="00B32A73"/>
    <w:rsid w:val="00B35DBF"/>
    <w:rsid w:val="00B3693D"/>
    <w:rsid w:val="00B374E5"/>
    <w:rsid w:val="00B42AA0"/>
    <w:rsid w:val="00B42BC4"/>
    <w:rsid w:val="00B44527"/>
    <w:rsid w:val="00B463AC"/>
    <w:rsid w:val="00B46F76"/>
    <w:rsid w:val="00B54C91"/>
    <w:rsid w:val="00B54EB8"/>
    <w:rsid w:val="00B55565"/>
    <w:rsid w:val="00B56018"/>
    <w:rsid w:val="00B57257"/>
    <w:rsid w:val="00B576BF"/>
    <w:rsid w:val="00B60FB3"/>
    <w:rsid w:val="00B62399"/>
    <w:rsid w:val="00B62A85"/>
    <w:rsid w:val="00B63C42"/>
    <w:rsid w:val="00B64FC5"/>
    <w:rsid w:val="00B719AA"/>
    <w:rsid w:val="00B72BCE"/>
    <w:rsid w:val="00B736D9"/>
    <w:rsid w:val="00B7402B"/>
    <w:rsid w:val="00B7511A"/>
    <w:rsid w:val="00B764D5"/>
    <w:rsid w:val="00B776A7"/>
    <w:rsid w:val="00B823EF"/>
    <w:rsid w:val="00B846DA"/>
    <w:rsid w:val="00B84863"/>
    <w:rsid w:val="00B8487F"/>
    <w:rsid w:val="00B84CA7"/>
    <w:rsid w:val="00B8616D"/>
    <w:rsid w:val="00B87F62"/>
    <w:rsid w:val="00B91F56"/>
    <w:rsid w:val="00B93974"/>
    <w:rsid w:val="00B95267"/>
    <w:rsid w:val="00B95DB0"/>
    <w:rsid w:val="00B97AFE"/>
    <w:rsid w:val="00BA596A"/>
    <w:rsid w:val="00BA7587"/>
    <w:rsid w:val="00BB488F"/>
    <w:rsid w:val="00BB7052"/>
    <w:rsid w:val="00BC0B14"/>
    <w:rsid w:val="00BC44D2"/>
    <w:rsid w:val="00BD11BB"/>
    <w:rsid w:val="00BE02AC"/>
    <w:rsid w:val="00BE094A"/>
    <w:rsid w:val="00BE203F"/>
    <w:rsid w:val="00BE2D97"/>
    <w:rsid w:val="00BE3446"/>
    <w:rsid w:val="00BE4125"/>
    <w:rsid w:val="00BE5D5E"/>
    <w:rsid w:val="00BF057E"/>
    <w:rsid w:val="00BF1AD9"/>
    <w:rsid w:val="00BF30D5"/>
    <w:rsid w:val="00BF3767"/>
    <w:rsid w:val="00BF413D"/>
    <w:rsid w:val="00BF67D7"/>
    <w:rsid w:val="00BF6895"/>
    <w:rsid w:val="00BF6E9D"/>
    <w:rsid w:val="00BF7069"/>
    <w:rsid w:val="00BF74C2"/>
    <w:rsid w:val="00BF77D0"/>
    <w:rsid w:val="00C017F7"/>
    <w:rsid w:val="00C02369"/>
    <w:rsid w:val="00C02732"/>
    <w:rsid w:val="00C0527B"/>
    <w:rsid w:val="00C05774"/>
    <w:rsid w:val="00C06815"/>
    <w:rsid w:val="00C07EEA"/>
    <w:rsid w:val="00C10249"/>
    <w:rsid w:val="00C12BDD"/>
    <w:rsid w:val="00C141FD"/>
    <w:rsid w:val="00C1436A"/>
    <w:rsid w:val="00C154E1"/>
    <w:rsid w:val="00C17218"/>
    <w:rsid w:val="00C179D5"/>
    <w:rsid w:val="00C205A7"/>
    <w:rsid w:val="00C20A4D"/>
    <w:rsid w:val="00C219BA"/>
    <w:rsid w:val="00C22099"/>
    <w:rsid w:val="00C23114"/>
    <w:rsid w:val="00C23964"/>
    <w:rsid w:val="00C26228"/>
    <w:rsid w:val="00C27715"/>
    <w:rsid w:val="00C31E71"/>
    <w:rsid w:val="00C34D30"/>
    <w:rsid w:val="00C35276"/>
    <w:rsid w:val="00C421EE"/>
    <w:rsid w:val="00C46A1E"/>
    <w:rsid w:val="00C5296D"/>
    <w:rsid w:val="00C56D67"/>
    <w:rsid w:val="00C57CA4"/>
    <w:rsid w:val="00C60D45"/>
    <w:rsid w:val="00C62893"/>
    <w:rsid w:val="00C65BD9"/>
    <w:rsid w:val="00C65F8B"/>
    <w:rsid w:val="00C66260"/>
    <w:rsid w:val="00C66D55"/>
    <w:rsid w:val="00C67CF5"/>
    <w:rsid w:val="00C708BA"/>
    <w:rsid w:val="00C7327A"/>
    <w:rsid w:val="00C73549"/>
    <w:rsid w:val="00C73A2F"/>
    <w:rsid w:val="00C73D24"/>
    <w:rsid w:val="00C74E31"/>
    <w:rsid w:val="00C75526"/>
    <w:rsid w:val="00C76E93"/>
    <w:rsid w:val="00C7778C"/>
    <w:rsid w:val="00C81D8D"/>
    <w:rsid w:val="00C83047"/>
    <w:rsid w:val="00C84BB3"/>
    <w:rsid w:val="00C872E1"/>
    <w:rsid w:val="00C905E5"/>
    <w:rsid w:val="00C92FE1"/>
    <w:rsid w:val="00C93CE7"/>
    <w:rsid w:val="00C95309"/>
    <w:rsid w:val="00C96FA1"/>
    <w:rsid w:val="00C97581"/>
    <w:rsid w:val="00CA2033"/>
    <w:rsid w:val="00CA4300"/>
    <w:rsid w:val="00CA5974"/>
    <w:rsid w:val="00CA7B32"/>
    <w:rsid w:val="00CB0767"/>
    <w:rsid w:val="00CB0DF6"/>
    <w:rsid w:val="00CB273A"/>
    <w:rsid w:val="00CB3235"/>
    <w:rsid w:val="00CB7413"/>
    <w:rsid w:val="00CB7D65"/>
    <w:rsid w:val="00CC0866"/>
    <w:rsid w:val="00CC140B"/>
    <w:rsid w:val="00CC46B8"/>
    <w:rsid w:val="00CC50BF"/>
    <w:rsid w:val="00CC5288"/>
    <w:rsid w:val="00CC699E"/>
    <w:rsid w:val="00CD5F82"/>
    <w:rsid w:val="00CD6B84"/>
    <w:rsid w:val="00CD75E0"/>
    <w:rsid w:val="00CE0D19"/>
    <w:rsid w:val="00CE4D44"/>
    <w:rsid w:val="00CE5AEA"/>
    <w:rsid w:val="00CE5BA5"/>
    <w:rsid w:val="00CE5E6E"/>
    <w:rsid w:val="00CF11F8"/>
    <w:rsid w:val="00CF59C2"/>
    <w:rsid w:val="00CF6115"/>
    <w:rsid w:val="00CF6960"/>
    <w:rsid w:val="00CF7364"/>
    <w:rsid w:val="00CF778B"/>
    <w:rsid w:val="00D05815"/>
    <w:rsid w:val="00D10C60"/>
    <w:rsid w:val="00D12E9C"/>
    <w:rsid w:val="00D13772"/>
    <w:rsid w:val="00D14E9F"/>
    <w:rsid w:val="00D15AEB"/>
    <w:rsid w:val="00D20BAC"/>
    <w:rsid w:val="00D20D3B"/>
    <w:rsid w:val="00D2115D"/>
    <w:rsid w:val="00D213C3"/>
    <w:rsid w:val="00D2249C"/>
    <w:rsid w:val="00D234D1"/>
    <w:rsid w:val="00D24534"/>
    <w:rsid w:val="00D25B4E"/>
    <w:rsid w:val="00D2739B"/>
    <w:rsid w:val="00D3126C"/>
    <w:rsid w:val="00D317A0"/>
    <w:rsid w:val="00D324A2"/>
    <w:rsid w:val="00D3470F"/>
    <w:rsid w:val="00D35433"/>
    <w:rsid w:val="00D36081"/>
    <w:rsid w:val="00D367BF"/>
    <w:rsid w:val="00D36AAE"/>
    <w:rsid w:val="00D41632"/>
    <w:rsid w:val="00D42CE7"/>
    <w:rsid w:val="00D42DD2"/>
    <w:rsid w:val="00D42EFF"/>
    <w:rsid w:val="00D43A12"/>
    <w:rsid w:val="00D446A7"/>
    <w:rsid w:val="00D4624D"/>
    <w:rsid w:val="00D478C5"/>
    <w:rsid w:val="00D509CE"/>
    <w:rsid w:val="00D52782"/>
    <w:rsid w:val="00D53C80"/>
    <w:rsid w:val="00D542D6"/>
    <w:rsid w:val="00D55364"/>
    <w:rsid w:val="00D60A04"/>
    <w:rsid w:val="00D612A9"/>
    <w:rsid w:val="00D62485"/>
    <w:rsid w:val="00D64B90"/>
    <w:rsid w:val="00D67EC1"/>
    <w:rsid w:val="00D73182"/>
    <w:rsid w:val="00D73E2C"/>
    <w:rsid w:val="00D74FA4"/>
    <w:rsid w:val="00D76204"/>
    <w:rsid w:val="00D762DF"/>
    <w:rsid w:val="00D77461"/>
    <w:rsid w:val="00D777D6"/>
    <w:rsid w:val="00D80505"/>
    <w:rsid w:val="00D82402"/>
    <w:rsid w:val="00D82DBD"/>
    <w:rsid w:val="00D838BB"/>
    <w:rsid w:val="00D9216C"/>
    <w:rsid w:val="00D9260F"/>
    <w:rsid w:val="00D9378D"/>
    <w:rsid w:val="00D93BFC"/>
    <w:rsid w:val="00D956C9"/>
    <w:rsid w:val="00D96F91"/>
    <w:rsid w:val="00D979AA"/>
    <w:rsid w:val="00D97FD7"/>
    <w:rsid w:val="00DA0E93"/>
    <w:rsid w:val="00DA1590"/>
    <w:rsid w:val="00DA3FF0"/>
    <w:rsid w:val="00DA430B"/>
    <w:rsid w:val="00DA586D"/>
    <w:rsid w:val="00DB0E40"/>
    <w:rsid w:val="00DB3A80"/>
    <w:rsid w:val="00DB601D"/>
    <w:rsid w:val="00DC2194"/>
    <w:rsid w:val="00DC2338"/>
    <w:rsid w:val="00DC3114"/>
    <w:rsid w:val="00DC3665"/>
    <w:rsid w:val="00DC50C3"/>
    <w:rsid w:val="00DC566E"/>
    <w:rsid w:val="00DC5B65"/>
    <w:rsid w:val="00DC607A"/>
    <w:rsid w:val="00DC6982"/>
    <w:rsid w:val="00DD0FDA"/>
    <w:rsid w:val="00DD11EE"/>
    <w:rsid w:val="00DD1A8D"/>
    <w:rsid w:val="00DD1E35"/>
    <w:rsid w:val="00DD350E"/>
    <w:rsid w:val="00DD7F4F"/>
    <w:rsid w:val="00DE2F59"/>
    <w:rsid w:val="00DE4624"/>
    <w:rsid w:val="00DE4DED"/>
    <w:rsid w:val="00DE5D91"/>
    <w:rsid w:val="00DE76BA"/>
    <w:rsid w:val="00DF0426"/>
    <w:rsid w:val="00DF0F84"/>
    <w:rsid w:val="00DF13E7"/>
    <w:rsid w:val="00DF16D2"/>
    <w:rsid w:val="00DF1723"/>
    <w:rsid w:val="00DF2043"/>
    <w:rsid w:val="00DF329F"/>
    <w:rsid w:val="00DF354C"/>
    <w:rsid w:val="00DF3B6C"/>
    <w:rsid w:val="00E0054A"/>
    <w:rsid w:val="00E023A0"/>
    <w:rsid w:val="00E0245F"/>
    <w:rsid w:val="00E02596"/>
    <w:rsid w:val="00E02D80"/>
    <w:rsid w:val="00E05A10"/>
    <w:rsid w:val="00E05C70"/>
    <w:rsid w:val="00E06B63"/>
    <w:rsid w:val="00E07823"/>
    <w:rsid w:val="00E109DC"/>
    <w:rsid w:val="00E11129"/>
    <w:rsid w:val="00E1209D"/>
    <w:rsid w:val="00E12167"/>
    <w:rsid w:val="00E130AD"/>
    <w:rsid w:val="00E15590"/>
    <w:rsid w:val="00E1578A"/>
    <w:rsid w:val="00E20EF6"/>
    <w:rsid w:val="00E2117C"/>
    <w:rsid w:val="00E21BF9"/>
    <w:rsid w:val="00E22AB1"/>
    <w:rsid w:val="00E22C11"/>
    <w:rsid w:val="00E22F72"/>
    <w:rsid w:val="00E26993"/>
    <w:rsid w:val="00E306E3"/>
    <w:rsid w:val="00E32B38"/>
    <w:rsid w:val="00E32DC4"/>
    <w:rsid w:val="00E332B6"/>
    <w:rsid w:val="00E33DB4"/>
    <w:rsid w:val="00E351C4"/>
    <w:rsid w:val="00E37B49"/>
    <w:rsid w:val="00E4073E"/>
    <w:rsid w:val="00E40C6C"/>
    <w:rsid w:val="00E4450C"/>
    <w:rsid w:val="00E44B84"/>
    <w:rsid w:val="00E514B0"/>
    <w:rsid w:val="00E51967"/>
    <w:rsid w:val="00E51A08"/>
    <w:rsid w:val="00E536C2"/>
    <w:rsid w:val="00E56E90"/>
    <w:rsid w:val="00E5759B"/>
    <w:rsid w:val="00E57634"/>
    <w:rsid w:val="00E60309"/>
    <w:rsid w:val="00E61759"/>
    <w:rsid w:val="00E6295B"/>
    <w:rsid w:val="00E63430"/>
    <w:rsid w:val="00E646D4"/>
    <w:rsid w:val="00E708E0"/>
    <w:rsid w:val="00E72F86"/>
    <w:rsid w:val="00E7365A"/>
    <w:rsid w:val="00E74F6C"/>
    <w:rsid w:val="00E75660"/>
    <w:rsid w:val="00E75C22"/>
    <w:rsid w:val="00E771B3"/>
    <w:rsid w:val="00E774E4"/>
    <w:rsid w:val="00E84A8E"/>
    <w:rsid w:val="00E850ED"/>
    <w:rsid w:val="00E86674"/>
    <w:rsid w:val="00E86B6D"/>
    <w:rsid w:val="00E9421E"/>
    <w:rsid w:val="00E94C54"/>
    <w:rsid w:val="00EA0F8C"/>
    <w:rsid w:val="00EA15C9"/>
    <w:rsid w:val="00EA1740"/>
    <w:rsid w:val="00EA230A"/>
    <w:rsid w:val="00EA6641"/>
    <w:rsid w:val="00EB1A35"/>
    <w:rsid w:val="00EB1F2A"/>
    <w:rsid w:val="00EB2888"/>
    <w:rsid w:val="00EB509D"/>
    <w:rsid w:val="00EB6A6C"/>
    <w:rsid w:val="00EC35C4"/>
    <w:rsid w:val="00EC38C2"/>
    <w:rsid w:val="00EC3DA5"/>
    <w:rsid w:val="00EC44E6"/>
    <w:rsid w:val="00EC7B48"/>
    <w:rsid w:val="00ED07A2"/>
    <w:rsid w:val="00ED17C1"/>
    <w:rsid w:val="00ED29C2"/>
    <w:rsid w:val="00ED2FE9"/>
    <w:rsid w:val="00ED34AB"/>
    <w:rsid w:val="00ED5C11"/>
    <w:rsid w:val="00EE445E"/>
    <w:rsid w:val="00EE6F27"/>
    <w:rsid w:val="00EE752B"/>
    <w:rsid w:val="00EF0470"/>
    <w:rsid w:val="00EF11F5"/>
    <w:rsid w:val="00EF4E85"/>
    <w:rsid w:val="00EF7B30"/>
    <w:rsid w:val="00F002B2"/>
    <w:rsid w:val="00F0078B"/>
    <w:rsid w:val="00F0580F"/>
    <w:rsid w:val="00F06CF8"/>
    <w:rsid w:val="00F105E7"/>
    <w:rsid w:val="00F10AC1"/>
    <w:rsid w:val="00F10EA5"/>
    <w:rsid w:val="00F1289B"/>
    <w:rsid w:val="00F1391D"/>
    <w:rsid w:val="00F13C4C"/>
    <w:rsid w:val="00F16B82"/>
    <w:rsid w:val="00F214AF"/>
    <w:rsid w:val="00F23198"/>
    <w:rsid w:val="00F25B9E"/>
    <w:rsid w:val="00F317FA"/>
    <w:rsid w:val="00F368EC"/>
    <w:rsid w:val="00F405ED"/>
    <w:rsid w:val="00F40DF4"/>
    <w:rsid w:val="00F417C1"/>
    <w:rsid w:val="00F41DB3"/>
    <w:rsid w:val="00F4286D"/>
    <w:rsid w:val="00F428F8"/>
    <w:rsid w:val="00F43EC8"/>
    <w:rsid w:val="00F46306"/>
    <w:rsid w:val="00F508FA"/>
    <w:rsid w:val="00F515FC"/>
    <w:rsid w:val="00F5173E"/>
    <w:rsid w:val="00F56425"/>
    <w:rsid w:val="00F60531"/>
    <w:rsid w:val="00F6288F"/>
    <w:rsid w:val="00F62C70"/>
    <w:rsid w:val="00F630D2"/>
    <w:rsid w:val="00F66129"/>
    <w:rsid w:val="00F67403"/>
    <w:rsid w:val="00F70B4A"/>
    <w:rsid w:val="00F766DF"/>
    <w:rsid w:val="00F775E0"/>
    <w:rsid w:val="00F77BD0"/>
    <w:rsid w:val="00F801BB"/>
    <w:rsid w:val="00F8042D"/>
    <w:rsid w:val="00F821C2"/>
    <w:rsid w:val="00F83200"/>
    <w:rsid w:val="00F83976"/>
    <w:rsid w:val="00F83B5E"/>
    <w:rsid w:val="00F905B6"/>
    <w:rsid w:val="00F90A41"/>
    <w:rsid w:val="00F916A0"/>
    <w:rsid w:val="00F91C39"/>
    <w:rsid w:val="00F91C51"/>
    <w:rsid w:val="00F9280D"/>
    <w:rsid w:val="00F92D3D"/>
    <w:rsid w:val="00F9419E"/>
    <w:rsid w:val="00F9716C"/>
    <w:rsid w:val="00F9793B"/>
    <w:rsid w:val="00FA194C"/>
    <w:rsid w:val="00FA3677"/>
    <w:rsid w:val="00FA3B1A"/>
    <w:rsid w:val="00FA40D2"/>
    <w:rsid w:val="00FA4EEA"/>
    <w:rsid w:val="00FA76C4"/>
    <w:rsid w:val="00FB020C"/>
    <w:rsid w:val="00FB18D4"/>
    <w:rsid w:val="00FB2231"/>
    <w:rsid w:val="00FB2622"/>
    <w:rsid w:val="00FB2950"/>
    <w:rsid w:val="00FB2D8D"/>
    <w:rsid w:val="00FB392F"/>
    <w:rsid w:val="00FB41FF"/>
    <w:rsid w:val="00FC0197"/>
    <w:rsid w:val="00FC2E2F"/>
    <w:rsid w:val="00FC412B"/>
    <w:rsid w:val="00FC5C79"/>
    <w:rsid w:val="00FC6A05"/>
    <w:rsid w:val="00FD11FD"/>
    <w:rsid w:val="00FD6FD5"/>
    <w:rsid w:val="00FD7ADF"/>
    <w:rsid w:val="00FE1684"/>
    <w:rsid w:val="00FE1DF8"/>
    <w:rsid w:val="00FE20BF"/>
    <w:rsid w:val="00FE23B0"/>
    <w:rsid w:val="00FE369E"/>
    <w:rsid w:val="00FE36D5"/>
    <w:rsid w:val="00FE3939"/>
    <w:rsid w:val="00FE5961"/>
    <w:rsid w:val="00FE5DCE"/>
    <w:rsid w:val="00FF0D27"/>
    <w:rsid w:val="00FF2623"/>
    <w:rsid w:val="00FF3CF6"/>
    <w:rsid w:val="00FF51DE"/>
    <w:rsid w:val="00FF5F9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F3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pPr>
      <w:keepNext/>
      <w:spacing w:before="12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styleId="Revision">
    <w:name w:val="Revision"/>
    <w:hidden/>
    <w:uiPriority w:val="99"/>
    <w:semiHidden/>
    <w:rsid w:val="00DF2043"/>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jc w:val="both"/>
    </w:pPr>
    <w:rPr>
      <w:rFonts w:ascii="Times New Roman" w:eastAsia="Times New Roman" w:hAnsi="Times New Roman"/>
    </w:rPr>
  </w:style>
  <w:style w:type="paragraph" w:styleId="Heading1">
    <w:name w:val="heading 1"/>
    <w:basedOn w:val="Normal"/>
    <w:next w:val="Normal"/>
    <w:qFormat/>
    <w:pPr>
      <w:keepNext/>
      <w:keepLines/>
      <w:spacing w:before="120" w:after="0"/>
      <w:outlineLvl w:val="0"/>
    </w:pPr>
    <w:rPr>
      <w:rFonts w:ascii="Arial" w:hAnsi="Arial"/>
      <w:b/>
      <w:caps/>
      <w:kern w:val="32"/>
      <w:sz w:val="18"/>
    </w:rPr>
  </w:style>
  <w:style w:type="paragraph" w:styleId="Heading2">
    <w:name w:val="heading 2"/>
    <w:basedOn w:val="Heading1"/>
    <w:next w:val="Normal"/>
    <w:qFormat/>
    <w:pPr>
      <w:outlineLvl w:val="1"/>
    </w:pPr>
    <w:rPr>
      <w:caps w:val="0"/>
    </w:rPr>
  </w:style>
  <w:style w:type="paragraph" w:styleId="Heading3">
    <w:name w:val="heading 3"/>
    <w:basedOn w:val="Heading2"/>
    <w:next w:val="Normal"/>
    <w:qFormat/>
    <w:pPr>
      <w:outlineLvl w:val="2"/>
    </w:pPr>
    <w:rPr>
      <w:b w:val="0"/>
      <w:i/>
    </w:rPr>
  </w:style>
  <w:style w:type="paragraph" w:styleId="Heading4">
    <w:name w:val="heading 4"/>
    <w:basedOn w:val="Normal"/>
    <w:next w:val="Normal"/>
    <w:qFormat/>
    <w:pPr>
      <w:keepNext/>
      <w:numPr>
        <w:ilvl w:val="3"/>
        <w:numId w:val="23"/>
      </w:numPr>
      <w:spacing w:before="240" w:after="60"/>
      <w:outlineLvl w:val="3"/>
    </w:pPr>
    <w:rPr>
      <w:b/>
      <w:sz w:val="28"/>
    </w:rPr>
  </w:style>
  <w:style w:type="paragraph" w:styleId="Heading5">
    <w:name w:val="heading 5"/>
    <w:basedOn w:val="Normal"/>
    <w:next w:val="Normal"/>
    <w:qFormat/>
    <w:pPr>
      <w:numPr>
        <w:ilvl w:val="4"/>
        <w:numId w:val="23"/>
      </w:numPr>
      <w:spacing w:before="240" w:after="60"/>
      <w:outlineLvl w:val="4"/>
    </w:pPr>
    <w:rPr>
      <w:b/>
      <w:i/>
      <w:sz w:val="26"/>
    </w:rPr>
  </w:style>
  <w:style w:type="paragraph" w:styleId="Heading6">
    <w:name w:val="heading 6"/>
    <w:basedOn w:val="Normal"/>
    <w:next w:val="Normal"/>
    <w:qFormat/>
    <w:pPr>
      <w:numPr>
        <w:ilvl w:val="5"/>
        <w:numId w:val="23"/>
      </w:numPr>
      <w:spacing w:before="240" w:after="60"/>
      <w:outlineLvl w:val="5"/>
    </w:pPr>
    <w:rPr>
      <w:b/>
      <w:sz w:val="22"/>
    </w:rPr>
  </w:style>
  <w:style w:type="paragraph" w:styleId="Heading7">
    <w:name w:val="heading 7"/>
    <w:basedOn w:val="Normal"/>
    <w:next w:val="Normal"/>
    <w:qFormat/>
    <w:pPr>
      <w:numPr>
        <w:ilvl w:val="6"/>
        <w:numId w:val="23"/>
      </w:numPr>
      <w:spacing w:before="240" w:after="60"/>
      <w:outlineLvl w:val="6"/>
    </w:pPr>
  </w:style>
  <w:style w:type="paragraph" w:styleId="Heading8">
    <w:name w:val="heading 8"/>
    <w:basedOn w:val="Normal"/>
    <w:next w:val="Normal"/>
    <w:qFormat/>
    <w:pPr>
      <w:numPr>
        <w:ilvl w:val="7"/>
        <w:numId w:val="23"/>
      </w:numPr>
      <w:spacing w:before="240" w:after="60"/>
      <w:outlineLvl w:val="7"/>
    </w:pPr>
    <w:rPr>
      <w:i/>
    </w:rPr>
  </w:style>
  <w:style w:type="paragraph" w:styleId="Heading9">
    <w:name w:val="heading 9"/>
    <w:basedOn w:val="Normal"/>
    <w:next w:val="Normal"/>
    <w:qFormat/>
    <w:pPr>
      <w:numPr>
        <w:ilvl w:val="8"/>
        <w:numId w:val="2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rPr>
      <w:rFonts w:ascii="Arial" w:hAnsi="Arial"/>
    </w:rPr>
  </w:style>
  <w:style w:type="paragraph" w:customStyle="1" w:styleId="Author">
    <w:name w:val="Author"/>
    <w:basedOn w:val="Normal"/>
    <w:pPr>
      <w:spacing w:after="0"/>
      <w:jc w:val="center"/>
    </w:pPr>
    <w:rPr>
      <w:b/>
      <w:color w:val="000000"/>
      <w:sz w:val="24"/>
    </w:rPr>
  </w:style>
  <w:style w:type="character" w:styleId="PageNumber">
    <w:name w:val="page number"/>
    <w:basedOn w:val="DefaultParagraphFont"/>
  </w:style>
  <w:style w:type="paragraph" w:styleId="Title">
    <w:name w:val="Title"/>
    <w:basedOn w:val="Normal"/>
    <w:qFormat/>
    <w:pPr>
      <w:spacing w:before="100" w:beforeAutospacing="1"/>
      <w:jc w:val="center"/>
      <w:outlineLvl w:val="0"/>
    </w:pPr>
    <w:rPr>
      <w:rFonts w:ascii="Arial" w:hAnsi="Arial"/>
      <w:b/>
      <w:kern w:val="28"/>
      <w:sz w:val="36"/>
    </w:rPr>
  </w:style>
  <w:style w:type="paragraph" w:styleId="BlockText">
    <w:name w:val="Block Text"/>
    <w:basedOn w:val="Normal"/>
    <w:pPr>
      <w:ind w:left="1440" w:right="1440"/>
    </w:pPr>
  </w:style>
  <w:style w:type="paragraph" w:styleId="Caption">
    <w:name w:val="caption"/>
    <w:basedOn w:val="Normal"/>
    <w:next w:val="Normal"/>
    <w:qFormat/>
    <w:pPr>
      <w:keepNext/>
      <w:spacing w:before="120"/>
      <w:jc w:val="center"/>
    </w:pPr>
    <w:rPr>
      <w:b/>
      <w:sz w:val="18"/>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pPr>
      <w:tabs>
        <w:tab w:val="left" w:pos="360"/>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1"/>
      </w:numPr>
    </w:pPr>
  </w:style>
  <w:style w:type="paragraph" w:styleId="ListBullet2">
    <w:name w:val="List Bullet 2"/>
    <w:basedOn w:val="Normal"/>
    <w:autoRedefine/>
    <w:pPr>
      <w:numPr>
        <w:numId w:val="12"/>
      </w:numPr>
    </w:pPr>
  </w:style>
  <w:style w:type="paragraph" w:styleId="ListBullet3">
    <w:name w:val="List Bullet 3"/>
    <w:basedOn w:val="Normal"/>
    <w:autoRedefine/>
    <w:pPr>
      <w:numPr>
        <w:numId w:val="13"/>
      </w:numPr>
    </w:pPr>
  </w:style>
  <w:style w:type="paragraph" w:styleId="ListBullet4">
    <w:name w:val="List Bullet 4"/>
    <w:basedOn w:val="Normal"/>
    <w:autoRedefine/>
    <w:pPr>
      <w:numPr>
        <w:numId w:val="14"/>
      </w:numPr>
    </w:pPr>
  </w:style>
  <w:style w:type="paragraph" w:styleId="ListBullet5">
    <w:name w:val="List Bullet 5"/>
    <w:basedOn w:val="Normal"/>
    <w:autoRedefine/>
    <w:pPr>
      <w:numPr>
        <w:numId w:val="15"/>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16"/>
      </w:numPr>
    </w:pPr>
  </w:style>
  <w:style w:type="paragraph" w:styleId="ListNumber2">
    <w:name w:val="List Number 2"/>
    <w:basedOn w:val="Normal"/>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otnoteReference">
    <w:name w:val="footnote reference"/>
    <w:semiHidden/>
    <w:rPr>
      <w:vertAlign w:val="superscript"/>
    </w:rPr>
  </w:style>
  <w:style w:type="paragraph" w:customStyle="1" w:styleId="Bullet">
    <w:name w:val="Bullet"/>
    <w:basedOn w:val="Normal"/>
    <w:pPr>
      <w:numPr>
        <w:numId w:val="31"/>
      </w:numPr>
      <w:tabs>
        <w:tab w:val="clear" w:pos="720"/>
        <w:tab w:val="left" w:pos="180"/>
      </w:tabs>
      <w:overflowPunct w:val="0"/>
      <w:autoSpaceDE w:val="0"/>
      <w:autoSpaceDN w:val="0"/>
      <w:adjustRightInd w:val="0"/>
      <w:spacing w:after="80"/>
      <w:ind w:left="180" w:hanging="180"/>
      <w:textAlignment w:val="baseline"/>
    </w:pPr>
  </w:style>
  <w:style w:type="paragraph" w:customStyle="1" w:styleId="Paper-Title">
    <w:name w:val="Paper-Title"/>
    <w:basedOn w:val="Normal"/>
    <w:pPr>
      <w:overflowPunct w:val="0"/>
      <w:autoSpaceDE w:val="0"/>
      <w:autoSpaceDN w:val="0"/>
      <w:adjustRightInd w:val="0"/>
      <w:jc w:val="center"/>
      <w:textAlignment w:val="baseline"/>
    </w:pPr>
    <w:rPr>
      <w:rFonts w:ascii="Helvetica" w:hAnsi="Helvetica"/>
      <w:b/>
      <w:sz w:val="36"/>
    </w:rPr>
  </w:style>
  <w:style w:type="paragraph" w:customStyle="1" w:styleId="References">
    <w:name w:val="References"/>
    <w:basedOn w:val="Normal"/>
    <w:pPr>
      <w:overflowPunct w:val="0"/>
      <w:autoSpaceDE w:val="0"/>
      <w:autoSpaceDN w:val="0"/>
      <w:adjustRightInd w:val="0"/>
      <w:spacing w:after="80"/>
      <w:ind w:left="270" w:hanging="270"/>
      <w:textAlignment w:val="baseline"/>
    </w:pPr>
  </w:style>
  <w:style w:type="character" w:styleId="CommentReference">
    <w:name w:val="annotation reference"/>
    <w:semiHidden/>
    <w:rPr>
      <w:sz w:val="16"/>
    </w:rPr>
  </w:style>
  <w:style w:type="paragraph" w:customStyle="1" w:styleId="Abstract">
    <w:name w:val="Abstract"/>
    <w:basedOn w:val="Heading1"/>
    <w:pPr>
      <w:spacing w:before="40"/>
      <w:outlineLvl w:val="9"/>
    </w:pPr>
    <w:rPr>
      <w:rFonts w:ascii="Times New Roman" w:hAnsi="Times New Roman"/>
      <w:kern w:val="28"/>
      <w:sz w:val="24"/>
    </w:rPr>
  </w:style>
  <w:style w:type="character" w:styleId="Hyperlink">
    <w:name w:val="Hyperlink"/>
    <w:rPr>
      <w:color w:val="0000FF"/>
      <w:u w:val="single"/>
    </w:rPr>
  </w:style>
  <w:style w:type="paragraph" w:customStyle="1" w:styleId="Affiliation">
    <w:name w:val="Affiliation"/>
    <w:basedOn w:val="Author"/>
    <w:rPr>
      <w:b w:val="0"/>
    </w:rPr>
  </w:style>
  <w:style w:type="paragraph" w:customStyle="1" w:styleId="Figure">
    <w:name w:val="Figure"/>
    <w:basedOn w:val="Normal"/>
    <w:pPr>
      <w:spacing w:after="0"/>
    </w:pPr>
  </w:style>
  <w:style w:type="paragraph" w:customStyle="1" w:styleId="Copyright">
    <w:name w:val="Copyright"/>
    <w:basedOn w:val="Normal"/>
    <w:pPr>
      <w:framePr w:w="4680" w:h="1977" w:hRule="exact" w:hSpace="187" w:wrap="auto" w:vAnchor="page" w:hAnchor="page" w:x="1155" w:y="12605" w:anchorLock="1"/>
      <w:spacing w:after="0"/>
    </w:pPr>
    <w:rPr>
      <w:sz w:val="16"/>
    </w:rPr>
  </w:style>
  <w:style w:type="paragraph" w:customStyle="1" w:styleId="cell">
    <w:name w:val="cell"/>
    <w:basedOn w:val="Normal"/>
    <w:pPr>
      <w:keepNext/>
      <w:keepLines/>
      <w:jc w:val="center"/>
    </w:pPr>
    <w:rPr>
      <w:b/>
    </w:rPr>
  </w:style>
  <w:style w:type="character" w:customStyle="1" w:styleId="v8n000000">
    <w:name w:val="v8n000000"/>
    <w:basedOn w:val="DefaultParagraphFont"/>
  </w:style>
  <w:style w:type="paragraph" w:customStyle="1" w:styleId="TableText">
    <w:name w:val="Table Text"/>
    <w:basedOn w:val="Normal"/>
    <w:pPr>
      <w:keepLines/>
      <w:spacing w:before="40" w:after="40"/>
      <w:jc w:val="left"/>
    </w:p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6D66A4"/>
    <w:rPr>
      <w:b/>
      <w:bCs/>
    </w:rPr>
  </w:style>
  <w:style w:type="paragraph" w:styleId="BalloonText">
    <w:name w:val="Balloon Text"/>
    <w:basedOn w:val="Normal"/>
    <w:semiHidden/>
    <w:rsid w:val="006D66A4"/>
    <w:rPr>
      <w:rFonts w:ascii="Tahoma" w:hAnsi="Tahoma" w:cs="Tahoma"/>
      <w:sz w:val="16"/>
      <w:szCs w:val="16"/>
    </w:rPr>
  </w:style>
  <w:style w:type="character" w:customStyle="1" w:styleId="q">
    <w:name w:val="q"/>
    <w:basedOn w:val="DefaultParagraphFont"/>
    <w:rsid w:val="00F01986"/>
  </w:style>
  <w:style w:type="paragraph" w:styleId="Revision">
    <w:name w:val="Revision"/>
    <w:hidden/>
    <w:uiPriority w:val="99"/>
    <w:semiHidden/>
    <w:rsid w:val="00DF204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711">
      <w:bodyDiv w:val="1"/>
      <w:marLeft w:val="0"/>
      <w:marRight w:val="0"/>
      <w:marTop w:val="0"/>
      <w:marBottom w:val="0"/>
      <w:divBdr>
        <w:top w:val="none" w:sz="0" w:space="0" w:color="auto"/>
        <w:left w:val="none" w:sz="0" w:space="0" w:color="auto"/>
        <w:bottom w:val="none" w:sz="0" w:space="0" w:color="auto"/>
        <w:right w:val="none" w:sz="0" w:space="0" w:color="auto"/>
      </w:divBdr>
    </w:div>
    <w:div w:id="423380183">
      <w:bodyDiv w:val="1"/>
      <w:marLeft w:val="0"/>
      <w:marRight w:val="0"/>
      <w:marTop w:val="0"/>
      <w:marBottom w:val="0"/>
      <w:divBdr>
        <w:top w:val="none" w:sz="0" w:space="0" w:color="auto"/>
        <w:left w:val="none" w:sz="0" w:space="0" w:color="auto"/>
        <w:bottom w:val="none" w:sz="0" w:space="0" w:color="auto"/>
        <w:right w:val="none" w:sz="0" w:space="0" w:color="auto"/>
      </w:divBdr>
      <w:divsChild>
        <w:div w:id="693533682">
          <w:marLeft w:val="0"/>
          <w:marRight w:val="0"/>
          <w:marTop w:val="0"/>
          <w:marBottom w:val="0"/>
          <w:divBdr>
            <w:top w:val="none" w:sz="0" w:space="0" w:color="auto"/>
            <w:left w:val="none" w:sz="0" w:space="0" w:color="auto"/>
            <w:bottom w:val="none" w:sz="0" w:space="0" w:color="auto"/>
            <w:right w:val="none" w:sz="0" w:space="0" w:color="auto"/>
          </w:divBdr>
        </w:div>
        <w:div w:id="1282300762">
          <w:marLeft w:val="0"/>
          <w:marRight w:val="0"/>
          <w:marTop w:val="0"/>
          <w:marBottom w:val="0"/>
          <w:divBdr>
            <w:top w:val="none" w:sz="0" w:space="0" w:color="auto"/>
            <w:left w:val="none" w:sz="0" w:space="0" w:color="auto"/>
            <w:bottom w:val="none" w:sz="0" w:space="0" w:color="auto"/>
            <w:right w:val="none" w:sz="0" w:space="0" w:color="auto"/>
          </w:divBdr>
        </w:div>
        <w:div w:id="1769616079">
          <w:marLeft w:val="0"/>
          <w:marRight w:val="0"/>
          <w:marTop w:val="0"/>
          <w:marBottom w:val="0"/>
          <w:divBdr>
            <w:top w:val="none" w:sz="0" w:space="0" w:color="auto"/>
            <w:left w:val="none" w:sz="0" w:space="0" w:color="auto"/>
            <w:bottom w:val="none" w:sz="0" w:space="0" w:color="auto"/>
            <w:right w:val="none" w:sz="0" w:space="0" w:color="auto"/>
          </w:divBdr>
        </w:div>
      </w:divsChild>
    </w:div>
    <w:div w:id="629557895">
      <w:bodyDiv w:val="1"/>
      <w:marLeft w:val="0"/>
      <w:marRight w:val="0"/>
      <w:marTop w:val="0"/>
      <w:marBottom w:val="0"/>
      <w:divBdr>
        <w:top w:val="none" w:sz="0" w:space="0" w:color="auto"/>
        <w:left w:val="none" w:sz="0" w:space="0" w:color="auto"/>
        <w:bottom w:val="none" w:sz="0" w:space="0" w:color="auto"/>
        <w:right w:val="none" w:sz="0" w:space="0" w:color="auto"/>
      </w:divBdr>
    </w:div>
    <w:div w:id="727845238">
      <w:bodyDiv w:val="1"/>
      <w:marLeft w:val="0"/>
      <w:marRight w:val="0"/>
      <w:marTop w:val="0"/>
      <w:marBottom w:val="0"/>
      <w:divBdr>
        <w:top w:val="none" w:sz="0" w:space="0" w:color="auto"/>
        <w:left w:val="none" w:sz="0" w:space="0" w:color="auto"/>
        <w:bottom w:val="none" w:sz="0" w:space="0" w:color="auto"/>
        <w:right w:val="none" w:sz="0" w:space="0" w:color="auto"/>
      </w:divBdr>
    </w:div>
    <w:div w:id="1106000407">
      <w:bodyDiv w:val="1"/>
      <w:marLeft w:val="0"/>
      <w:marRight w:val="0"/>
      <w:marTop w:val="0"/>
      <w:marBottom w:val="0"/>
      <w:divBdr>
        <w:top w:val="none" w:sz="0" w:space="0" w:color="auto"/>
        <w:left w:val="none" w:sz="0" w:space="0" w:color="auto"/>
        <w:bottom w:val="none" w:sz="0" w:space="0" w:color="auto"/>
        <w:right w:val="none" w:sz="0" w:space="0" w:color="auto"/>
      </w:divBdr>
    </w:div>
    <w:div w:id="1518226831">
      <w:bodyDiv w:val="1"/>
      <w:marLeft w:val="0"/>
      <w:marRight w:val="0"/>
      <w:marTop w:val="0"/>
      <w:marBottom w:val="0"/>
      <w:divBdr>
        <w:top w:val="none" w:sz="0" w:space="0" w:color="auto"/>
        <w:left w:val="none" w:sz="0" w:space="0" w:color="auto"/>
        <w:bottom w:val="none" w:sz="0" w:space="0" w:color="auto"/>
        <w:right w:val="none" w:sz="0" w:space="0" w:color="auto"/>
      </w:divBdr>
    </w:div>
    <w:div w:id="17017829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0.jpeg"/><Relationship Id="rId12" Type="http://schemas.openxmlformats.org/officeDocument/2006/relationships/image" Target="media/image2.jpeg"/><Relationship Id="rId13" Type="http://schemas.openxmlformats.org/officeDocument/2006/relationships/image" Target="media/image20.jpe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B8F0D-A32F-1942-B325-9F30D03C8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8906</Words>
  <Characters>50767</Characters>
  <Application>Microsoft Macintosh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SIGCHI Conference Paper Format</vt:lpstr>
    </vt:vector>
  </TitlesOfParts>
  <Company>ACM</Company>
  <LinksUpToDate>false</LinksUpToDate>
  <CharactersWithSpaces>59554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SIGCHI Conference Paper Format</dc:title>
  <dc:subject/>
  <dc:creator>SIGCHI</dc:creator>
  <cp:keywords>Guides, instructions, Author's kit, Conference Publications</cp:keywords>
  <dc:description>Address_x000d_Title_x000d_Author’s name_x000d_Affiliation_x000d_Abstract</dc:description>
  <cp:lastModifiedBy>Will Odom</cp:lastModifiedBy>
  <cp:revision>2</cp:revision>
  <cp:lastPrinted>2012-12-19T18:25:00Z</cp:lastPrinted>
  <dcterms:created xsi:type="dcterms:W3CDTF">2012-12-19T18:25:00Z</dcterms:created>
  <dcterms:modified xsi:type="dcterms:W3CDTF">2012-12-19T18:25:00Z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HeaderText">
    <vt:lpwstr>For review only – do not cite or distribute</vt:lpwstr>
  </property>
  <property fmtid="{D5CDD505-2E9C-101B-9397-08002B2CF9AE}" pid="3" name="PublishHeaderText">
    <vt:lpwstr> </vt:lpwstr>
  </property>
</Properties>
</file>